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0398E" w14:textId="77777777" w:rsidR="009E5E3B" w:rsidRPr="00EB2DA1" w:rsidRDefault="009E5E3B" w:rsidP="009E5E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Start w:id="1" w:name="_Hlk132117428"/>
      <w:bookmarkStart w:id="2" w:name="OLE_LINK2"/>
      <w:bookmarkStart w:id="3" w:name="OLE_LINK1"/>
      <w:bookmarkEnd w:id="0"/>
      <w:bookmarkEnd w:id="1"/>
      <w:r w:rsidRPr="00EB2DA1"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39FCFD3D" w14:textId="77777777" w:rsidR="009E5E3B" w:rsidRPr="00EB2DA1" w:rsidRDefault="009E5E3B" w:rsidP="009E5E3B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 w:rsidRPr="00EB2DA1"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398BE248" w14:textId="77777777" w:rsidR="009E5E3B" w:rsidRPr="00EB2DA1" w:rsidRDefault="009E5E3B" w:rsidP="009E5E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B2DA1"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4674A4D2" w14:textId="77777777" w:rsidR="009E5E3B" w:rsidRPr="00EB2DA1" w:rsidRDefault="009E5E3B" w:rsidP="009E5E3B">
      <w:pPr>
        <w:jc w:val="both"/>
        <w:rPr>
          <w:rFonts w:ascii="Times New Roman" w:hAnsi="Times New Roman"/>
          <w:sz w:val="24"/>
          <w:szCs w:val="24"/>
        </w:rPr>
      </w:pPr>
    </w:p>
    <w:p w14:paraId="03E3DCC4" w14:textId="77777777" w:rsidR="009E5E3B" w:rsidRPr="00EB2DA1" w:rsidRDefault="009E5E3B" w:rsidP="009E5E3B">
      <w:pPr>
        <w:jc w:val="center"/>
        <w:rPr>
          <w:rFonts w:ascii="Times New Roman" w:hAnsi="Times New Roman"/>
          <w:sz w:val="24"/>
          <w:szCs w:val="24"/>
          <w:highlight w:val="cyan"/>
        </w:rPr>
      </w:pPr>
      <w:r w:rsidRPr="00EB2DA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5AF3CAF1" wp14:editId="55BD6561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901D3" w14:textId="77777777" w:rsidR="009E5E3B" w:rsidRPr="00EB2DA1" w:rsidRDefault="009E5E3B" w:rsidP="009E5E3B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23E7E574" w14:textId="77777777" w:rsidR="009E5E3B" w:rsidRPr="00EB2DA1" w:rsidRDefault="009E5E3B" w:rsidP="009E5E3B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125A58E7" w14:textId="77777777" w:rsidR="009E5E3B" w:rsidRPr="00EB2DA1" w:rsidRDefault="009E5E3B" w:rsidP="009E5E3B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2F114D84" w14:textId="77777777" w:rsidR="009E5E3B" w:rsidRPr="00EB2DA1" w:rsidRDefault="009E5E3B" w:rsidP="009E5E3B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45D79240" w14:textId="77777777" w:rsidR="009E5E3B" w:rsidRPr="00EB2DA1" w:rsidRDefault="009E5E3B" w:rsidP="009E5E3B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A127E28" w14:textId="77777777" w:rsidR="009E5E3B" w:rsidRPr="00EB2DA1" w:rsidRDefault="009E5E3B" w:rsidP="009E5E3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B2DA1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327ECDBA" w14:textId="6305A135" w:rsidR="009E5E3B" w:rsidRPr="00EB2DA1" w:rsidRDefault="009E5E3B" w:rsidP="009E5E3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«СГ.</w:t>
      </w:r>
      <w:r w:rsidRPr="00B5131C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3</w:t>
      </w:r>
      <w:r w:rsidRPr="00B5131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БЕЗОПАСНОСТЬ ЖИЗНЕДЕЯТЕЛЬНОСТИ</w:t>
      </w:r>
      <w:r>
        <w:rPr>
          <w:rFonts w:ascii="Times New Roman" w:hAnsi="Times New Roman"/>
          <w:b/>
          <w:sz w:val="24"/>
          <w:szCs w:val="24"/>
        </w:rPr>
        <w:t>»</w:t>
      </w:r>
    </w:p>
    <w:p w14:paraId="45A72286" w14:textId="77777777" w:rsidR="009E5E3B" w:rsidRPr="00EB2DA1" w:rsidRDefault="009E5E3B" w:rsidP="009E5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37E4533C" w14:textId="77777777" w:rsidR="009E5E3B" w:rsidRPr="00EB2DA1" w:rsidRDefault="009E5E3B" w:rsidP="009E5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bookmarkEnd w:id="2"/>
    <w:bookmarkEnd w:id="3"/>
    <w:p w14:paraId="4D59F57F" w14:textId="77777777" w:rsidR="009E5E3B" w:rsidRDefault="009E5E3B" w:rsidP="009E5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0F2BD4AB" w14:textId="77777777" w:rsidR="009E5E3B" w:rsidRDefault="009E5E3B" w:rsidP="009E5E3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09.02.11 </w:t>
      </w:r>
      <w:r w:rsidRPr="0028475C">
        <w:rPr>
          <w:rFonts w:ascii="Times New Roman" w:hAnsi="Times New Roman"/>
          <w:sz w:val="24"/>
          <w:szCs w:val="24"/>
        </w:rPr>
        <w:t>Разработка и управление программным обеспечением</w:t>
      </w:r>
    </w:p>
    <w:p w14:paraId="1F8A5B32" w14:textId="77777777" w:rsidR="009E5E3B" w:rsidRDefault="009E5E3B" w:rsidP="009E5E3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9D9540D" w14:textId="77777777" w:rsidR="009E5E3B" w:rsidRDefault="009E5E3B" w:rsidP="009E5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8"/>
          <w:szCs w:val="28"/>
          <w:highlight w:val="cyan"/>
          <w:vertAlign w:val="superscript"/>
        </w:rPr>
      </w:pPr>
    </w:p>
    <w:p w14:paraId="417A23C1" w14:textId="77777777" w:rsidR="009E5E3B" w:rsidRDefault="009E5E3B" w:rsidP="009E5E3B">
      <w:pPr>
        <w:spacing w:after="0"/>
        <w:rPr>
          <w:rFonts w:ascii="Times New Roman" w:hAnsi="Times New Roman"/>
          <w:highlight w:val="cyan"/>
        </w:rPr>
      </w:pPr>
    </w:p>
    <w:p w14:paraId="05BA8353" w14:textId="77777777" w:rsidR="009E5E3B" w:rsidRDefault="009E5E3B" w:rsidP="009E5E3B">
      <w:pPr>
        <w:jc w:val="center"/>
        <w:rPr>
          <w:rFonts w:ascii="Times New Roman" w:hAnsi="Times New Roman"/>
          <w:sz w:val="28"/>
          <w:szCs w:val="28"/>
        </w:rPr>
      </w:pPr>
    </w:p>
    <w:p w14:paraId="5F4CC351" w14:textId="77777777" w:rsidR="009E5E3B" w:rsidRDefault="009E5E3B" w:rsidP="009E5E3B">
      <w:pPr>
        <w:jc w:val="center"/>
        <w:rPr>
          <w:rFonts w:ascii="Times New Roman" w:hAnsi="Times New Roman"/>
          <w:sz w:val="28"/>
          <w:szCs w:val="28"/>
        </w:rPr>
      </w:pPr>
    </w:p>
    <w:p w14:paraId="1EEDF529" w14:textId="77777777" w:rsidR="009E5E3B" w:rsidRDefault="009E5E3B" w:rsidP="009E5E3B">
      <w:pPr>
        <w:jc w:val="center"/>
        <w:rPr>
          <w:rFonts w:ascii="Times New Roman" w:hAnsi="Times New Roman"/>
          <w:sz w:val="28"/>
          <w:szCs w:val="28"/>
        </w:rPr>
      </w:pPr>
    </w:p>
    <w:p w14:paraId="29E2ED9A" w14:textId="77777777" w:rsidR="009E5E3B" w:rsidRDefault="009E5E3B" w:rsidP="009E5E3B">
      <w:pPr>
        <w:jc w:val="center"/>
        <w:rPr>
          <w:rFonts w:ascii="Times New Roman" w:hAnsi="Times New Roman"/>
          <w:sz w:val="28"/>
          <w:szCs w:val="28"/>
        </w:rPr>
      </w:pPr>
    </w:p>
    <w:p w14:paraId="01C20045" w14:textId="77777777" w:rsidR="009E5E3B" w:rsidRDefault="009E5E3B" w:rsidP="009E5E3B">
      <w:pPr>
        <w:jc w:val="center"/>
        <w:rPr>
          <w:rFonts w:ascii="Times New Roman" w:hAnsi="Times New Roman"/>
          <w:sz w:val="24"/>
          <w:szCs w:val="24"/>
        </w:rPr>
      </w:pPr>
    </w:p>
    <w:p w14:paraId="0A9109F2" w14:textId="77777777" w:rsidR="009E5E3B" w:rsidRDefault="009E5E3B" w:rsidP="009E5E3B">
      <w:pPr>
        <w:jc w:val="center"/>
        <w:rPr>
          <w:rFonts w:ascii="Times New Roman" w:hAnsi="Times New Roman"/>
          <w:sz w:val="24"/>
          <w:szCs w:val="24"/>
        </w:rPr>
      </w:pPr>
    </w:p>
    <w:p w14:paraId="79374934" w14:textId="77777777" w:rsidR="009E5E3B" w:rsidRDefault="009E5E3B" w:rsidP="009E5E3B">
      <w:pPr>
        <w:jc w:val="center"/>
        <w:rPr>
          <w:rFonts w:ascii="Times New Roman" w:hAnsi="Times New Roman"/>
          <w:sz w:val="24"/>
          <w:szCs w:val="24"/>
        </w:rPr>
      </w:pPr>
    </w:p>
    <w:p w14:paraId="59003AE1" w14:textId="77777777" w:rsidR="009E5E3B" w:rsidRDefault="009E5E3B" w:rsidP="009E5E3B">
      <w:pPr>
        <w:jc w:val="center"/>
        <w:rPr>
          <w:rFonts w:ascii="Times New Roman" w:hAnsi="Times New Roman"/>
          <w:sz w:val="24"/>
          <w:szCs w:val="24"/>
        </w:rPr>
      </w:pPr>
    </w:p>
    <w:p w14:paraId="78DFA320" w14:textId="77777777" w:rsidR="009E5E3B" w:rsidRPr="00EB2DA1" w:rsidRDefault="009E5E3B" w:rsidP="009E5E3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2025</w:t>
      </w:r>
      <w:r w:rsidRPr="00EB2DA1">
        <w:rPr>
          <w:rFonts w:ascii="Times New Roman" w:hAnsi="Times New Roman"/>
          <w:sz w:val="24"/>
          <w:szCs w:val="24"/>
        </w:rPr>
        <w:br w:type="page"/>
      </w:r>
    </w:p>
    <w:p w14:paraId="3681F737" w14:textId="77777777" w:rsidR="009E5E3B" w:rsidRDefault="009E5E3B" w:rsidP="009E5E3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09.02.11 </w:t>
      </w:r>
      <w:r w:rsidRPr="0028475C">
        <w:rPr>
          <w:rFonts w:ascii="Times New Roman" w:hAnsi="Times New Roman"/>
          <w:sz w:val="24"/>
          <w:szCs w:val="24"/>
        </w:rPr>
        <w:t>Разработка и управление программным обеспечением</w:t>
      </w:r>
    </w:p>
    <w:p w14:paraId="32F5C4BC" w14:textId="77777777" w:rsidR="009E5E3B" w:rsidRDefault="009E5E3B" w:rsidP="009E5E3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9892C47" w14:textId="77777777" w:rsidR="009E5E3B" w:rsidRDefault="009E5E3B" w:rsidP="009E5E3B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745A50" w14:textId="77777777" w:rsidR="009E5E3B" w:rsidRDefault="009E5E3B" w:rsidP="009E5E3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5954"/>
        <w:gridCol w:w="4786"/>
      </w:tblGrid>
      <w:tr w:rsidR="009E5E3B" w14:paraId="0E369FB8" w14:textId="77777777" w:rsidTr="00973F9F">
        <w:tc>
          <w:tcPr>
            <w:tcW w:w="5954" w:type="dxa"/>
          </w:tcPr>
          <w:p w14:paraId="10B98396" w14:textId="77777777" w:rsidR="009E5E3B" w:rsidRDefault="009E5E3B" w:rsidP="00973F9F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ОДОБРЕНО </w:t>
            </w:r>
          </w:p>
          <w:p w14:paraId="37F9C0C6" w14:textId="77777777" w:rsidR="009E5E3B" w:rsidRDefault="009E5E3B" w:rsidP="00973F9F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старший методист </w:t>
            </w:r>
          </w:p>
          <w:p w14:paraId="03653703" w14:textId="77777777" w:rsidR="009E5E3B" w:rsidRDefault="009E5E3B" w:rsidP="00973F9F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__________ Т.В.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Клачкова</w:t>
            </w:r>
            <w:proofErr w:type="spellEnd"/>
          </w:p>
          <w:p w14:paraId="5CFC21B7" w14:textId="77777777" w:rsidR="009E5E3B" w:rsidRDefault="009E5E3B" w:rsidP="00973F9F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______________ 2025г.</w:t>
            </w:r>
          </w:p>
        </w:tc>
        <w:tc>
          <w:tcPr>
            <w:tcW w:w="4786" w:type="dxa"/>
          </w:tcPr>
          <w:p w14:paraId="4FA64917" w14:textId="77777777" w:rsidR="009E5E3B" w:rsidRDefault="009E5E3B" w:rsidP="00973F9F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УТВЕРЖДАЮ</w:t>
            </w:r>
          </w:p>
          <w:p w14:paraId="394EC881" w14:textId="77777777" w:rsidR="009E5E3B" w:rsidRDefault="009E5E3B" w:rsidP="00973F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1E6ECBD7" w14:textId="77777777" w:rsidR="009E5E3B" w:rsidRDefault="009E5E3B" w:rsidP="00973F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1B8EBBD1" w14:textId="77777777" w:rsidR="009E5E3B" w:rsidRDefault="009E5E3B" w:rsidP="00973F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______________М.А.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Полютова</w:t>
            </w:r>
            <w:proofErr w:type="spellEnd"/>
          </w:p>
          <w:p w14:paraId="4DC80A0E" w14:textId="77777777" w:rsidR="009E5E3B" w:rsidRDefault="009E5E3B" w:rsidP="00973F9F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______________ 2025г.</w:t>
            </w:r>
          </w:p>
        </w:tc>
      </w:tr>
    </w:tbl>
    <w:p w14:paraId="609A0725" w14:textId="77777777" w:rsidR="009E5E3B" w:rsidRPr="00EB2DA1" w:rsidRDefault="009E5E3B" w:rsidP="009E5E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0110437" w14:textId="77777777" w:rsidR="009E5E3B" w:rsidRPr="00EB2DA1" w:rsidRDefault="009E5E3B" w:rsidP="009E5E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7DB696D" w14:textId="77777777" w:rsidR="009E5E3B" w:rsidRPr="00EB2DA1" w:rsidRDefault="009E5E3B" w:rsidP="009E5E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7686453" w14:textId="77777777" w:rsidR="009E5E3B" w:rsidRPr="00EB2DA1" w:rsidRDefault="009E5E3B" w:rsidP="009E5E3B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14:paraId="3ADD8305" w14:textId="77777777" w:rsidR="009E5E3B" w:rsidRPr="00EB2DA1" w:rsidRDefault="009E5E3B" w:rsidP="009E5E3B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14:paraId="5EF81980" w14:textId="77777777" w:rsidR="009E5E3B" w:rsidRPr="00EB2DA1" w:rsidRDefault="009E5E3B" w:rsidP="009E5E3B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14:paraId="6EF736AA" w14:textId="77777777" w:rsidR="009E5E3B" w:rsidRPr="00EB2DA1" w:rsidRDefault="009E5E3B" w:rsidP="009E5E3B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14:paraId="1CF8F891" w14:textId="77777777" w:rsidR="009E5E3B" w:rsidRPr="00EB2DA1" w:rsidRDefault="009E5E3B" w:rsidP="009E5E3B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14:paraId="1664A03B" w14:textId="77777777" w:rsidR="009E5E3B" w:rsidRPr="00DD2464" w:rsidRDefault="009E5E3B" w:rsidP="009E5E3B">
      <w:pPr>
        <w:spacing w:after="0"/>
        <w:ind w:right="282"/>
        <w:rPr>
          <w:rFonts w:ascii="Times New Roman" w:eastAsia="Calibri" w:hAnsi="Times New Roman"/>
          <w:sz w:val="24"/>
          <w:szCs w:val="24"/>
          <w:lang w:eastAsia="en-US"/>
        </w:rPr>
      </w:pPr>
      <w:r w:rsidRPr="00DD2464">
        <w:rPr>
          <w:rFonts w:ascii="Times New Roman" w:eastAsia="Calibri" w:hAnsi="Times New Roman"/>
          <w:sz w:val="24"/>
          <w:szCs w:val="24"/>
          <w:lang w:eastAsia="en-US"/>
        </w:rPr>
        <w:t>РАССМОТРЕНО</w:t>
      </w:r>
    </w:p>
    <w:p w14:paraId="2D63AAD6" w14:textId="77777777" w:rsidR="009E5E3B" w:rsidRPr="00DD2464" w:rsidRDefault="009E5E3B" w:rsidP="009E5E3B">
      <w:pPr>
        <w:spacing w:after="0"/>
        <w:rPr>
          <w:rFonts w:ascii="Times New Roman" w:hAnsi="Times New Roman"/>
          <w:sz w:val="24"/>
          <w:szCs w:val="24"/>
        </w:rPr>
      </w:pPr>
      <w:r w:rsidRPr="00DD2464"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639D9E72" w14:textId="77777777" w:rsidR="009E5E3B" w:rsidRPr="00DD2464" w:rsidRDefault="009E5E3B" w:rsidP="009E5E3B">
      <w:pPr>
        <w:spacing w:after="0"/>
        <w:rPr>
          <w:rFonts w:ascii="Times New Roman" w:hAnsi="Times New Roman"/>
          <w:sz w:val="24"/>
          <w:szCs w:val="24"/>
        </w:rPr>
      </w:pPr>
      <w:r w:rsidRPr="00DD2464">
        <w:rPr>
          <w:rFonts w:ascii="Times New Roman" w:hAnsi="Times New Roman"/>
          <w:sz w:val="24"/>
          <w:szCs w:val="24"/>
        </w:rPr>
        <w:t>общеобразовательного цикла №</w:t>
      </w:r>
      <w:r>
        <w:rPr>
          <w:rFonts w:ascii="Times New Roman" w:hAnsi="Times New Roman"/>
          <w:sz w:val="24"/>
          <w:szCs w:val="24"/>
        </w:rPr>
        <w:t>1</w:t>
      </w:r>
    </w:p>
    <w:p w14:paraId="30D458ED" w14:textId="77777777" w:rsidR="009E5E3B" w:rsidRPr="00DD2464" w:rsidRDefault="009E5E3B" w:rsidP="009E5E3B">
      <w:pPr>
        <w:spacing w:after="0"/>
        <w:ind w:right="282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DD2464">
        <w:rPr>
          <w:rFonts w:ascii="Times New Roman" w:eastAsia="Calibri" w:hAnsi="Times New Roman"/>
          <w:sz w:val="24"/>
          <w:szCs w:val="24"/>
          <w:lang w:eastAsia="en-US"/>
        </w:rPr>
        <w:t>Протокол от «___» _______</w:t>
      </w:r>
      <w:r w:rsidRPr="00DD2464">
        <w:rPr>
          <w:rFonts w:ascii="Times New Roman" w:eastAsia="Calibri" w:hAnsi="Times New Roman"/>
          <w:sz w:val="24"/>
          <w:szCs w:val="24"/>
          <w:u w:val="single"/>
          <w:lang w:eastAsia="en-US"/>
        </w:rPr>
        <w:t>202</w:t>
      </w: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t>5</w:t>
      </w:r>
      <w:r w:rsidRPr="00DD2464">
        <w:rPr>
          <w:rFonts w:ascii="Times New Roman" w:eastAsia="Calibri" w:hAnsi="Times New Roman"/>
          <w:sz w:val="24"/>
          <w:szCs w:val="24"/>
          <w:lang w:eastAsia="en-US"/>
        </w:rPr>
        <w:t>г № ___</w:t>
      </w:r>
    </w:p>
    <w:p w14:paraId="5D6449F2" w14:textId="77777777" w:rsidR="009E5E3B" w:rsidRPr="00044573" w:rsidRDefault="009E5E3B" w:rsidP="009E5E3B">
      <w:pPr>
        <w:spacing w:after="0"/>
        <w:rPr>
          <w:rFonts w:ascii="Times New Roman" w:hAnsi="Times New Roman"/>
          <w:sz w:val="24"/>
          <w:szCs w:val="24"/>
        </w:rPr>
      </w:pPr>
      <w:r w:rsidRPr="00DD2464">
        <w:rPr>
          <w:rFonts w:ascii="Times New Roman" w:hAnsi="Times New Roman"/>
          <w:sz w:val="24"/>
          <w:szCs w:val="24"/>
        </w:rPr>
        <w:t xml:space="preserve">Председатель ЦК __________________ </w:t>
      </w:r>
      <w:r>
        <w:rPr>
          <w:rFonts w:ascii="Times New Roman" w:hAnsi="Times New Roman"/>
          <w:sz w:val="24"/>
          <w:szCs w:val="24"/>
        </w:rPr>
        <w:t>Н.Н.</w:t>
      </w:r>
      <w:r w:rsidRPr="00DD24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Немкова</w:t>
      </w:r>
    </w:p>
    <w:p w14:paraId="6B75BE8D" w14:textId="77777777" w:rsidR="009E5E3B" w:rsidRPr="00EB2DA1" w:rsidRDefault="009E5E3B" w:rsidP="009E5E3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F1C07CF" w14:textId="77777777" w:rsidR="009E5E3B" w:rsidRPr="00EB2DA1" w:rsidRDefault="009E5E3B" w:rsidP="009E5E3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16448EC" w14:textId="77777777" w:rsidR="009E5E3B" w:rsidRPr="00EB2DA1" w:rsidRDefault="009E5E3B" w:rsidP="009E5E3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F4E4C77" w14:textId="77777777" w:rsidR="009E5E3B" w:rsidRPr="00EB2DA1" w:rsidRDefault="009E5E3B" w:rsidP="009E5E3B">
      <w:pPr>
        <w:jc w:val="both"/>
        <w:rPr>
          <w:rFonts w:ascii="Times New Roman" w:hAnsi="Times New Roman"/>
          <w:sz w:val="24"/>
          <w:szCs w:val="24"/>
        </w:rPr>
      </w:pPr>
      <w:r w:rsidRPr="00EB2DA1"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09D85D0E" w14:textId="77777777" w:rsidR="009E5E3B" w:rsidRPr="00EB2DA1" w:rsidRDefault="009E5E3B" w:rsidP="009E5E3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C76A42C" w14:textId="77777777" w:rsidR="009E5E3B" w:rsidRPr="00EB2DA1" w:rsidRDefault="009E5E3B" w:rsidP="009E5E3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E850DC3" w14:textId="77777777" w:rsidR="009E5E3B" w:rsidRPr="00EB2DA1" w:rsidRDefault="009E5E3B" w:rsidP="009E5E3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16DF39D" w14:textId="77777777" w:rsidR="009E5E3B" w:rsidRPr="00EB2DA1" w:rsidRDefault="009E5E3B" w:rsidP="009E5E3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227BEF5" w14:textId="77777777" w:rsidR="009E5E3B" w:rsidRPr="00EB2DA1" w:rsidRDefault="009E5E3B" w:rsidP="009E5E3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9D56637" w14:textId="77777777" w:rsidR="009E5E3B" w:rsidRPr="00EB2DA1" w:rsidRDefault="009E5E3B" w:rsidP="009E5E3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ABF2214" w14:textId="77777777" w:rsidR="009E5E3B" w:rsidRPr="00EB2DA1" w:rsidRDefault="009E5E3B" w:rsidP="009E5E3B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ПРОВЕРЕНО</w:t>
      </w:r>
    </w:p>
    <w:p w14:paraId="318B186E" w14:textId="77777777" w:rsidR="009E5E3B" w:rsidRPr="00EB2DA1" w:rsidRDefault="009E5E3B" w:rsidP="009E5E3B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Методист</w:t>
      </w:r>
    </w:p>
    <w:p w14:paraId="40351285" w14:textId="77777777" w:rsidR="009E5E3B" w:rsidRPr="00EB2DA1" w:rsidRDefault="009E5E3B" w:rsidP="009E5E3B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______________Е.И. Макарова</w:t>
      </w:r>
    </w:p>
    <w:p w14:paraId="4F145AFF" w14:textId="77777777" w:rsidR="009E5E3B" w:rsidRPr="00EB2DA1" w:rsidRDefault="009E5E3B" w:rsidP="009E5E3B">
      <w:pPr>
        <w:pStyle w:val="Standard"/>
        <w:rPr>
          <w:b/>
          <w:color w:val="000000" w:themeColor="text1"/>
        </w:rPr>
      </w:pPr>
      <w:r w:rsidRPr="00EB2DA1">
        <w:rPr>
          <w:color w:val="000000" w:themeColor="text1"/>
        </w:rPr>
        <w:t>«__</w:t>
      </w:r>
      <w:proofErr w:type="gramStart"/>
      <w:r w:rsidRPr="00EB2DA1">
        <w:rPr>
          <w:color w:val="000000" w:themeColor="text1"/>
        </w:rPr>
        <w:t>_»_</w:t>
      </w:r>
      <w:proofErr w:type="gramEnd"/>
      <w:r w:rsidRPr="00EB2DA1">
        <w:rPr>
          <w:color w:val="000000" w:themeColor="text1"/>
        </w:rPr>
        <w:t>_______________ 202</w:t>
      </w:r>
      <w:r>
        <w:rPr>
          <w:color w:val="000000" w:themeColor="text1"/>
        </w:rPr>
        <w:t>5</w:t>
      </w:r>
      <w:r w:rsidRPr="00EB2DA1">
        <w:rPr>
          <w:color w:val="000000" w:themeColor="text1"/>
        </w:rPr>
        <w:t>г</w:t>
      </w:r>
    </w:p>
    <w:p w14:paraId="3B68B6DF" w14:textId="6A0666A9" w:rsidR="00F12C76" w:rsidRDefault="00F12C76" w:rsidP="009E5E3B">
      <w:pPr>
        <w:spacing w:after="0"/>
        <w:jc w:val="both"/>
      </w:pPr>
    </w:p>
    <w:p w14:paraId="129D5DA1" w14:textId="3A1DA31C" w:rsidR="009E5E3B" w:rsidRDefault="009E5E3B" w:rsidP="009E5E3B">
      <w:pPr>
        <w:spacing w:after="0"/>
        <w:jc w:val="both"/>
      </w:pPr>
    </w:p>
    <w:p w14:paraId="4C1790F0" w14:textId="77777777" w:rsidR="009E5E3B" w:rsidRDefault="009E5E3B" w:rsidP="009E5E3B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СОДЕРЖАНИЕ</w:t>
      </w:r>
    </w:p>
    <w:p w14:paraId="3F202213" w14:textId="77777777" w:rsidR="009E5E3B" w:rsidRDefault="009E5E3B" w:rsidP="009E5E3B">
      <w:pPr>
        <w:rPr>
          <w:rFonts w:ascii="Times New Roman" w:hAnsi="Times New Roman"/>
          <w:b/>
          <w:i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501"/>
        <w:gridCol w:w="1854"/>
      </w:tblGrid>
      <w:tr w:rsidR="009E5E3B" w14:paraId="668CBB93" w14:textId="77777777" w:rsidTr="00973F9F">
        <w:tc>
          <w:tcPr>
            <w:tcW w:w="7501" w:type="dxa"/>
          </w:tcPr>
          <w:p w14:paraId="4EC81967" w14:textId="77777777" w:rsidR="009E5E3B" w:rsidRDefault="009E5E3B" w:rsidP="00973F9F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14:paraId="6D8370D6" w14:textId="77777777" w:rsidR="009E5E3B" w:rsidRDefault="009E5E3B" w:rsidP="00973F9F">
            <w:pPr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9E5E3B" w14:paraId="73E2B1BB" w14:textId="77777777" w:rsidTr="00973F9F">
        <w:tc>
          <w:tcPr>
            <w:tcW w:w="7501" w:type="dxa"/>
          </w:tcPr>
          <w:p w14:paraId="4004DDBB" w14:textId="77777777" w:rsidR="009E5E3B" w:rsidRDefault="009E5E3B" w:rsidP="00973F9F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СТРУКТУРА И СОДЕРЖАНИЕ УЧЕБНОЙ ДИСЦИПЛИНЫ</w:t>
            </w:r>
          </w:p>
          <w:p w14:paraId="15BB14EB" w14:textId="77777777" w:rsidR="009E5E3B" w:rsidRDefault="009E5E3B" w:rsidP="00973F9F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451E47DF" w14:textId="77777777" w:rsidR="009E5E3B" w:rsidRDefault="009E5E3B" w:rsidP="00973F9F">
            <w:pPr>
              <w:ind w:left="644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  <w:p w14:paraId="35B8214F" w14:textId="77777777" w:rsidR="009E5E3B" w:rsidRDefault="009E5E3B" w:rsidP="00973F9F">
            <w:pPr>
              <w:ind w:left="644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</w:tr>
      <w:tr w:rsidR="009E5E3B" w14:paraId="263272F5" w14:textId="77777777" w:rsidTr="00973F9F">
        <w:tc>
          <w:tcPr>
            <w:tcW w:w="7501" w:type="dxa"/>
          </w:tcPr>
          <w:p w14:paraId="5AC95190" w14:textId="77777777" w:rsidR="009E5E3B" w:rsidRDefault="009E5E3B" w:rsidP="00973F9F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 И ОЦЕНКА РЕЗУЛЬТАТОВ ОСВОЕНИЯ УЧЕБНОЙ ДИСЦИПЛИНЫ</w:t>
            </w:r>
          </w:p>
          <w:p w14:paraId="784ADA40" w14:textId="77777777" w:rsidR="009E5E3B" w:rsidRDefault="009E5E3B" w:rsidP="00973F9F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4" w:type="dxa"/>
          </w:tcPr>
          <w:p w14:paraId="6AA3BA64" w14:textId="77777777" w:rsidR="009E5E3B" w:rsidRDefault="009E5E3B" w:rsidP="00973F9F">
            <w:pPr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</w:tr>
    </w:tbl>
    <w:p w14:paraId="7870F8AB" w14:textId="77777777" w:rsidR="009E5E3B" w:rsidRDefault="009E5E3B" w:rsidP="009E5E3B">
      <w:pPr>
        <w:jc w:val="center"/>
        <w:rPr>
          <w:rFonts w:ascii="Times New Roman" w:hAnsi="Times New Roman"/>
          <w:sz w:val="24"/>
        </w:rPr>
      </w:pPr>
    </w:p>
    <w:p w14:paraId="0177A0CB" w14:textId="656046DD" w:rsidR="005C127B" w:rsidRPr="005C127B" w:rsidRDefault="009E5E3B" w:rsidP="005C127B">
      <w:pPr>
        <w:pStyle w:val="a7"/>
        <w:numPr>
          <w:ilvl w:val="0"/>
          <w:numId w:val="7"/>
        </w:numPr>
        <w:spacing w:before="0" w:after="0"/>
        <w:jc w:val="center"/>
        <w:rPr>
          <w:b/>
        </w:rPr>
      </w:pPr>
      <w:r w:rsidRPr="005C127B">
        <w:rPr>
          <w:b/>
          <w:i/>
          <w:u w:val="single"/>
        </w:rPr>
        <w:br w:type="page"/>
      </w:r>
      <w:r w:rsidRPr="005C127B">
        <w:rPr>
          <w:b/>
        </w:rPr>
        <w:lastRenderedPageBreak/>
        <w:t>ОБЩАЯ ХАРАКТЕРИСТИКА ПРИМЕРНОЙ РАБОЧЕЙ ПРОГРАММЫ УЧЕБНОЙ ДИСЦИПЛИНЫ</w:t>
      </w:r>
    </w:p>
    <w:p w14:paraId="2100A5E5" w14:textId="53291ABA" w:rsidR="009E5E3B" w:rsidRPr="005C127B" w:rsidRDefault="005C127B" w:rsidP="005C127B">
      <w:pPr>
        <w:pStyle w:val="a7"/>
        <w:spacing w:before="0" w:after="0"/>
        <w:ind w:left="720"/>
        <w:jc w:val="center"/>
        <w:rPr>
          <w:b/>
        </w:rPr>
      </w:pPr>
      <w:r w:rsidRPr="005C127B">
        <w:rPr>
          <w:b/>
        </w:rPr>
        <w:t xml:space="preserve">СГ.03 </w:t>
      </w:r>
      <w:r w:rsidR="009E5E3B" w:rsidRPr="005C127B">
        <w:rPr>
          <w:b/>
        </w:rPr>
        <w:t>БЕЗОПАСНОСТЬ ЖИЗНЕДЕЯТЕЛЬНОСТИ</w:t>
      </w:r>
    </w:p>
    <w:p w14:paraId="30E8F9B7" w14:textId="77777777" w:rsidR="009E5E3B" w:rsidRDefault="009E5E3B" w:rsidP="009E5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</w:rPr>
      </w:pPr>
    </w:p>
    <w:p w14:paraId="74C0ABCE" w14:textId="77777777" w:rsidR="009E5E3B" w:rsidRDefault="009E5E3B" w:rsidP="009E5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основной образовательной программы: </w:t>
      </w:r>
    </w:p>
    <w:p w14:paraId="1E8C053C" w14:textId="2E967D43" w:rsidR="009E5E3B" w:rsidRDefault="009E5E3B" w:rsidP="009E5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Учебная дисциплина «СГ </w:t>
      </w:r>
      <w:r w:rsidR="005C127B">
        <w:rPr>
          <w:rFonts w:ascii="Times New Roman" w:hAnsi="Times New Roman"/>
          <w:sz w:val="24"/>
        </w:rPr>
        <w:t>03</w:t>
      </w:r>
      <w:r>
        <w:rPr>
          <w:rFonts w:ascii="Times New Roman" w:hAnsi="Times New Roman"/>
          <w:sz w:val="24"/>
        </w:rPr>
        <w:t xml:space="preserve">. Безопасность жизнедеятельности» является обязательной частью социально-гуманитарного цикла примерной образовательной программы в соответствии с ФГОС СПО по специальности </w:t>
      </w:r>
      <w:r w:rsidR="005C127B">
        <w:rPr>
          <w:rFonts w:ascii="Times New Roman" w:hAnsi="Times New Roman"/>
          <w:sz w:val="24"/>
          <w:szCs w:val="24"/>
        </w:rPr>
        <w:t xml:space="preserve">09.02.11 </w:t>
      </w:r>
      <w:r w:rsidR="005C127B" w:rsidRPr="0028475C">
        <w:rPr>
          <w:rFonts w:ascii="Times New Roman" w:hAnsi="Times New Roman"/>
          <w:sz w:val="24"/>
          <w:szCs w:val="24"/>
        </w:rPr>
        <w:t>Разработка и управление программным обеспечением</w:t>
      </w:r>
      <w:r>
        <w:rPr>
          <w:rFonts w:ascii="Times New Roman" w:hAnsi="Times New Roman"/>
          <w:sz w:val="24"/>
        </w:rPr>
        <w:t xml:space="preserve">. </w:t>
      </w:r>
    </w:p>
    <w:p w14:paraId="7CB18AF6" w14:textId="77777777" w:rsidR="009E5E3B" w:rsidRDefault="009E5E3B" w:rsidP="009E5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Особое значение дисциплина имеет при формировании и развитии ОК 01, 02, 04, 07. </w:t>
      </w:r>
    </w:p>
    <w:p w14:paraId="422CFA1A" w14:textId="77777777" w:rsidR="009E5E3B" w:rsidRDefault="009E5E3B" w:rsidP="009E5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14:paraId="52837F4D" w14:textId="77777777" w:rsidR="009E5E3B" w:rsidRDefault="009E5E3B" w:rsidP="009E5E3B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Цель и планируемые результаты освоения дисциплины:</w:t>
      </w:r>
    </w:p>
    <w:p w14:paraId="19B78E3B" w14:textId="77777777" w:rsidR="009E5E3B" w:rsidRDefault="009E5E3B" w:rsidP="009E5E3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3911"/>
        <w:gridCol w:w="3774"/>
      </w:tblGrid>
      <w:tr w:rsidR="009E5E3B" w14:paraId="6430634E" w14:textId="77777777" w:rsidTr="00973F9F">
        <w:trPr>
          <w:trHeight w:val="722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83E6F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</w:t>
            </w:r>
          </w:p>
          <w:p w14:paraId="4FDFE95D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ОК, ПК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861BC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Умения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A580A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</w:t>
            </w:r>
          </w:p>
        </w:tc>
      </w:tr>
      <w:tr w:rsidR="009E5E3B" w14:paraId="58E7249C" w14:textId="77777777" w:rsidTr="00973F9F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E81DA" w14:textId="77777777" w:rsidR="009E5E3B" w:rsidRDefault="009E5E3B" w:rsidP="00973F9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</w:t>
            </w:r>
            <w:r>
              <w:rPr>
                <w:rFonts w:ascii="Times New Roman" w:hAnsi="Times New Roman"/>
                <w:sz w:val="24"/>
              </w:rPr>
              <w:br/>
              <w:t>к различным контекстам</w:t>
            </w:r>
          </w:p>
          <w:p w14:paraId="57A84BDB" w14:textId="77777777" w:rsidR="009E5E3B" w:rsidRDefault="009E5E3B" w:rsidP="00973F9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  <w:p w14:paraId="6E72EB38" w14:textId="77777777" w:rsidR="009E5E3B" w:rsidRDefault="009E5E3B" w:rsidP="00973F9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6BB4E" w14:textId="77777777" w:rsidR="009E5E3B" w:rsidRDefault="009E5E3B" w:rsidP="00973F9F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023C71D6" w14:textId="77777777" w:rsidR="009E5E3B" w:rsidRDefault="009E5E3B" w:rsidP="00973F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на рабочем месте средства индивидуальной защиты от поражающих факторов при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7D1B1" w14:textId="77777777" w:rsidR="009E5E3B" w:rsidRDefault="009E5E3B" w:rsidP="00973F9F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ЧС; </w:t>
            </w:r>
          </w:p>
          <w:p w14:paraId="4F6460EC" w14:textId="77777777" w:rsidR="009E5E3B" w:rsidRDefault="009E5E3B" w:rsidP="00973F9F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</w:tc>
      </w:tr>
      <w:tr w:rsidR="009E5E3B" w14:paraId="6F0835D0" w14:textId="77777777" w:rsidTr="00973F9F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45D93" w14:textId="77777777" w:rsidR="009E5E3B" w:rsidRDefault="009E5E3B" w:rsidP="00973F9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29368F45" w14:textId="77777777" w:rsidR="009E5E3B" w:rsidRDefault="009E5E3B" w:rsidP="00973F9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30CC1" w14:textId="77777777" w:rsidR="009E5E3B" w:rsidRDefault="009E5E3B" w:rsidP="00973F9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D14EA" w14:textId="77777777" w:rsidR="009E5E3B" w:rsidRDefault="009E5E3B" w:rsidP="00973F9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</w:tc>
      </w:tr>
      <w:tr w:rsidR="009E5E3B" w14:paraId="2997912C" w14:textId="77777777" w:rsidTr="00973F9F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5607A" w14:textId="77777777" w:rsidR="009E5E3B" w:rsidRDefault="009E5E3B" w:rsidP="00973F9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 04.  Эффективно взаимодействовать и работать в коллективе и команде</w:t>
            </w:r>
          </w:p>
          <w:p w14:paraId="4E530229" w14:textId="77777777" w:rsidR="009E5E3B" w:rsidRDefault="009E5E3B" w:rsidP="00973F9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6B091" w14:textId="77777777" w:rsidR="009E5E3B" w:rsidRDefault="009E5E3B" w:rsidP="00973F9F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участвовать в работе коллектива, команды, взаимодействовать с коллегами, руководством, клиентами для создания </w:t>
            </w:r>
            <w:proofErr w:type="spellStart"/>
            <w:r>
              <w:rPr>
                <w:rFonts w:ascii="Times New Roman" w:hAnsi="Times New Roman"/>
                <w:sz w:val="24"/>
              </w:rPr>
              <w:t>человеко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и </w:t>
            </w:r>
            <w:proofErr w:type="spellStart"/>
            <w:r>
              <w:rPr>
                <w:rFonts w:ascii="Times New Roman" w:hAnsi="Times New Roman"/>
                <w:sz w:val="24"/>
              </w:rPr>
              <w:t>природозащитной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среды осуществления профессиональной деятельности.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08412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месте.</w:t>
            </w:r>
          </w:p>
          <w:p w14:paraId="6B474E66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E5E3B" w14:paraId="3FD3FC1C" w14:textId="77777777" w:rsidTr="00973F9F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9110A" w14:textId="77777777" w:rsidR="009E5E3B" w:rsidRDefault="009E5E3B" w:rsidP="00973F9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мирного и военного времени 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F6E20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действовать в чрезвычайных ситуациях мирного и военного времени;</w:t>
            </w:r>
          </w:p>
          <w:p w14:paraId="78306BA8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  <w:p w14:paraId="749F0869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владеть общей физической и строевой </w:t>
            </w:r>
            <w:proofErr w:type="gramStart"/>
            <w:r>
              <w:rPr>
                <w:rFonts w:ascii="Times New Roman" w:hAnsi="Times New Roman"/>
                <w:sz w:val="24"/>
              </w:rPr>
              <w:t>подготовкой,  навыками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обязательной подготовки к военной службе;</w:t>
            </w:r>
          </w:p>
          <w:p w14:paraId="14129211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мероприятия доврачебной помощи пострадавшим;</w:t>
            </w:r>
          </w:p>
          <w:p w14:paraId="277A5BA3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основы оказания первой доврачебной помощи пострадавшим;</w:t>
            </w:r>
          </w:p>
          <w:p w14:paraId="1C1A3E4E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профилактику инфекционных заболеваний;</w:t>
            </w:r>
          </w:p>
          <w:p w14:paraId="35D4F1C1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показатели здоровья и оценивать физическое состояние</w:t>
            </w:r>
          </w:p>
          <w:p w14:paraId="454B5487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68998" w14:textId="77777777" w:rsidR="009E5E3B" w:rsidRDefault="009E5E3B" w:rsidP="00973F9F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экологической безопасности при ведении профессиональной деятельности;</w:t>
            </w:r>
          </w:p>
          <w:p w14:paraId="0E098229" w14:textId="77777777" w:rsidR="009E5E3B" w:rsidRDefault="009E5E3B" w:rsidP="00973F9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военной безопасности и обороны государства;</w:t>
            </w:r>
          </w:p>
          <w:p w14:paraId="1DD30EC7" w14:textId="77777777" w:rsidR="009E5E3B" w:rsidRDefault="009E5E3B" w:rsidP="00973F9F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44EA9E64" w14:textId="77777777" w:rsidR="009E5E3B" w:rsidRDefault="009E5E3B" w:rsidP="00973F9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строевой, огневой и тактической подготовки;</w:t>
            </w:r>
          </w:p>
          <w:p w14:paraId="77CB41B5" w14:textId="77777777" w:rsidR="009E5E3B" w:rsidRDefault="009E5E3B" w:rsidP="00973F9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боевые традиции Вооруженных Сил России;</w:t>
            </w:r>
          </w:p>
          <w:p w14:paraId="4BA4C5B9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0B42258C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классификацию и общие признаки инфекционных заболеваний;</w:t>
            </w:r>
          </w:p>
          <w:p w14:paraId="03A72F73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формирования здорового образа жизни</w:t>
            </w:r>
          </w:p>
        </w:tc>
      </w:tr>
      <w:tr w:rsidR="009E5E3B" w14:paraId="6A6D5081" w14:textId="77777777" w:rsidTr="00973F9F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B93E4" w14:textId="77777777" w:rsidR="009E5E3B" w:rsidRDefault="009E5E3B" w:rsidP="00973F9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ПК1 …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563E1" w14:textId="77777777" w:rsidR="009E5E3B" w:rsidRDefault="009E5E3B" w:rsidP="00973F9F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55E3F" w14:textId="77777777" w:rsidR="009E5E3B" w:rsidRDefault="009E5E3B" w:rsidP="00973F9F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7EB658D9" w14:textId="77777777" w:rsidR="009E5E3B" w:rsidRDefault="009E5E3B" w:rsidP="009E5E3B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347B83EE" w14:textId="77777777" w:rsidR="009E5E3B" w:rsidRDefault="009E5E3B" w:rsidP="009E5E3B">
      <w:pPr>
        <w:widowControl w:val="0"/>
        <w:spacing w:after="0"/>
        <w:jc w:val="center"/>
        <w:rPr>
          <w:rFonts w:ascii="Times New Roman" w:hAnsi="Times New Roman"/>
          <w:b/>
          <w:sz w:val="24"/>
        </w:rPr>
      </w:pPr>
    </w:p>
    <w:p w14:paraId="0181081F" w14:textId="77777777" w:rsidR="009E5E3B" w:rsidRDefault="009E5E3B" w:rsidP="009E5E3B">
      <w:pPr>
        <w:widowControl w:val="0"/>
        <w:spacing w:after="0"/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 СТРУКТУРА И СОДЕРЖАНИЕ УЧЕБНОЙ ДИСЦИПЛИНЫ </w:t>
      </w:r>
    </w:p>
    <w:p w14:paraId="4E214BC0" w14:textId="77777777" w:rsidR="009E5E3B" w:rsidRDefault="009E5E3B" w:rsidP="009E5E3B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2.1. Объем учебной дисциплины и виды учебной работы</w:t>
      </w:r>
    </w:p>
    <w:p w14:paraId="6E63F152" w14:textId="77777777" w:rsidR="009E5E3B" w:rsidRDefault="009E5E3B" w:rsidP="009E5E3B">
      <w:pPr>
        <w:spacing w:after="0"/>
        <w:rPr>
          <w:rFonts w:ascii="Times New Roman" w:hAnsi="Times New Roman"/>
          <w:b/>
          <w:i/>
          <w:sz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9E5E3B" w14:paraId="2F1A0862" w14:textId="77777777" w:rsidTr="00973F9F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DC3AA" w14:textId="77777777" w:rsidR="009E5E3B" w:rsidRDefault="009E5E3B" w:rsidP="00973F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80162" w14:textId="77777777" w:rsidR="009E5E3B" w:rsidRDefault="009E5E3B" w:rsidP="00973F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в часах</w:t>
            </w:r>
          </w:p>
        </w:tc>
      </w:tr>
      <w:tr w:rsidR="009E5E3B" w14:paraId="0EE3EFAA" w14:textId="77777777" w:rsidTr="00973F9F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07424" w14:textId="77777777" w:rsidR="009E5E3B" w:rsidRDefault="009E5E3B" w:rsidP="00973F9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44911" w14:textId="7DC8095D" w:rsidR="009E5E3B" w:rsidRDefault="005C127B" w:rsidP="00973F9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</w:tr>
      <w:tr w:rsidR="009E5E3B" w14:paraId="61035F40" w14:textId="77777777" w:rsidTr="00973F9F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6E021B" w14:textId="77777777" w:rsidR="009E5E3B" w:rsidRDefault="009E5E3B" w:rsidP="00973F9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53AC3C" w14:textId="133B766C" w:rsidR="009E5E3B" w:rsidRDefault="005C127B" w:rsidP="00973F9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 w:rsidR="009E5E3B" w14:paraId="50756BA6" w14:textId="77777777" w:rsidTr="00973F9F">
        <w:trPr>
          <w:trHeight w:val="336"/>
        </w:trPr>
        <w:tc>
          <w:tcPr>
            <w:tcW w:w="9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9F1FD" w14:textId="77777777" w:rsidR="009E5E3B" w:rsidRDefault="009E5E3B" w:rsidP="00973F9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9E5E3B" w14:paraId="3DD24825" w14:textId="77777777" w:rsidTr="00973F9F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F98FE" w14:textId="77777777" w:rsidR="009E5E3B" w:rsidRDefault="009E5E3B" w:rsidP="00973F9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D325F" w14:textId="459CFBDD" w:rsidR="009E5E3B" w:rsidRDefault="005C127B" w:rsidP="00973F9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</w:tr>
      <w:tr w:rsidR="009E5E3B" w14:paraId="66BD6272" w14:textId="77777777" w:rsidTr="00973F9F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680EB" w14:textId="77777777" w:rsidR="009E5E3B" w:rsidRDefault="009E5E3B" w:rsidP="00973F9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C8A2B" w14:textId="12B8D135" w:rsidR="009E5E3B" w:rsidRDefault="005C127B" w:rsidP="00973F9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 w:rsidR="005C127B" w14:paraId="2468C480" w14:textId="77777777" w:rsidTr="00973F9F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80FF4" w14:textId="5B771AF2" w:rsidR="005C127B" w:rsidRDefault="005C127B" w:rsidP="00973F9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консультации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8F2D6" w14:textId="0351A87C" w:rsidR="005C127B" w:rsidRDefault="005C127B" w:rsidP="00973F9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E5E3B" w14:paraId="30D48119" w14:textId="77777777" w:rsidTr="00973F9F">
        <w:trPr>
          <w:trHeight w:val="267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68C8E" w14:textId="77777777" w:rsidR="009E5E3B" w:rsidRDefault="009E5E3B" w:rsidP="00973F9F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i/>
                <w:vertAlign w:val="superscript"/>
              </w:rPr>
              <w:footnoteReference w:id="1"/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ACE99" w14:textId="17A5B662" w:rsidR="009E5E3B" w:rsidRDefault="005C127B" w:rsidP="00973F9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E5E3B" w14:paraId="585F7E40" w14:textId="77777777" w:rsidTr="00973F9F">
        <w:trPr>
          <w:trHeight w:val="331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97ACA" w14:textId="2A97AA21" w:rsidR="009E5E3B" w:rsidRDefault="005C127B" w:rsidP="00973F9F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Дифференцированный зачет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89380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</w:p>
        </w:tc>
      </w:tr>
    </w:tbl>
    <w:p w14:paraId="627B348A" w14:textId="77777777" w:rsidR="009E5E3B" w:rsidRDefault="009E5E3B" w:rsidP="009E5E3B">
      <w:pPr>
        <w:sectPr w:rsidR="009E5E3B">
          <w:footerReference w:type="even" r:id="rId8"/>
          <w:footerReference w:type="default" r:id="rId9"/>
          <w:pgSz w:w="11906" w:h="16838"/>
          <w:pgMar w:top="1134" w:right="1134" w:bottom="1134" w:left="1134" w:header="709" w:footer="283" w:gutter="0"/>
          <w:cols w:space="720"/>
          <w:titlePg/>
        </w:sectPr>
      </w:pPr>
    </w:p>
    <w:p w14:paraId="2B9B836D" w14:textId="77777777" w:rsidR="009E5E3B" w:rsidRDefault="009E5E3B" w:rsidP="009E5E3B">
      <w:pPr>
        <w:widowControl w:val="0"/>
        <w:spacing w:after="12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lastRenderedPageBreak/>
        <w:t>2.2. Тематический план и содержание учебной дисциплины</w:t>
      </w:r>
    </w:p>
    <w:p w14:paraId="080DB8A7" w14:textId="77777777" w:rsidR="009E5E3B" w:rsidRDefault="009E5E3B" w:rsidP="009E5E3B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148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8"/>
        <w:gridCol w:w="8510"/>
        <w:gridCol w:w="1953"/>
        <w:gridCol w:w="1980"/>
      </w:tblGrid>
      <w:tr w:rsidR="009E5E3B" w14:paraId="3676D3E8" w14:textId="77777777" w:rsidTr="005C127B">
        <w:trPr>
          <w:trHeight w:val="20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1A029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9EEEE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FF67B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F943F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9E5E3B" w14:paraId="6BD9F4AA" w14:textId="77777777" w:rsidTr="005C127B">
        <w:trPr>
          <w:trHeight w:val="371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C4CC5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9C634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5B247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50B29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9E5E3B" w14:paraId="6423B76C" w14:textId="77777777" w:rsidTr="005C127B">
        <w:tc>
          <w:tcPr>
            <w:tcW w:w="10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C169F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Теоретические основы безопасности жизнедеятельности и поведение человека в чрезвычайных ситуациях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C84CA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F079C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5E3B" w14:paraId="219DA501" w14:textId="77777777" w:rsidTr="005C127B">
        <w:trPr>
          <w:trHeight w:val="340"/>
        </w:trPr>
        <w:tc>
          <w:tcPr>
            <w:tcW w:w="2378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09C93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Тема 1.1.</w:t>
            </w:r>
          </w:p>
          <w:p w14:paraId="4EC39449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основы безопасности жизнедеятельности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C890A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21A47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6E0DF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ОК 01, 02, 04, 07</w:t>
            </w:r>
          </w:p>
        </w:tc>
      </w:tr>
      <w:tr w:rsidR="009E5E3B" w14:paraId="385630A3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FD09C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2C1D2" w14:textId="77777777" w:rsidR="009E5E3B" w:rsidRPr="005C127B" w:rsidRDefault="009E5E3B" w:rsidP="005C127B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изучения дисциплины «Безопасность жизнедеятельности».  Разновидности опасностей современного мира. Защита человека и окружающей среды от опасностей. Сущность понятия «безопасность жизнедеятельности». Возникновение и развитие научных представлений о человеко- и </w:t>
            </w:r>
            <w:proofErr w:type="spellStart"/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природо</w:t>
            </w:r>
            <w:proofErr w:type="spellEnd"/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-защитной деятельности. Представление о системе «человек – среда обитания», ее структуре и функциональных связях. Системы безопасности и их структура. Вред, ущерб – виды и характеристики. Нормы экологической безопасности при ведении профессиональной деятельности. Способы минимизации угрозы потерь, вызываемых нарушениями норм безопасности жизнедеятельности на рабочем месте. Алгоритмы поддержания безопасных условий жизнедеятельности на рабочем месте</w:t>
            </w:r>
            <w:r w:rsidRPr="005C12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26443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D496B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6981577E" w14:textId="77777777" w:rsidTr="005C127B">
        <w:trPr>
          <w:trHeight w:val="34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4C1D8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Тема 1.2.</w:t>
            </w:r>
          </w:p>
          <w:p w14:paraId="2EDD5323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Безопасное поведение человека </w:t>
            </w: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чрезвычайных ситуациях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B2D1E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EDC13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D8843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ОК 01, 02, 04, 07</w:t>
            </w:r>
          </w:p>
        </w:tc>
      </w:tr>
      <w:tr w:rsidR="009E5E3B" w14:paraId="5C7C300F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65EDB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1C87B" w14:textId="77777777" w:rsidR="009E5E3B" w:rsidRPr="005C127B" w:rsidRDefault="009E5E3B" w:rsidP="005C127B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общая классификация чрезвычайных ситуаций. ЧС природного, техногенного и социального характера. Общие правила безопасного поведения в ЧС и особенности безопасного поведения в процессе выполнения </w:t>
            </w:r>
            <w:r w:rsidRPr="005C1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функций. Действия населения по сигналам гражданской обороны</w:t>
            </w:r>
          </w:p>
          <w:p w14:paraId="4D24F71E" w14:textId="77777777" w:rsidR="009E5E3B" w:rsidRPr="005C127B" w:rsidRDefault="009E5E3B" w:rsidP="005C127B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90AF9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6BA77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55BC16E8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C9E92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C08D3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B72EC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4B3A2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7B8624D2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9FF1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FBC57" w14:textId="77777777" w:rsidR="009E5E3B" w:rsidRPr="005C127B" w:rsidRDefault="009E5E3B" w:rsidP="005C127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Использование на рабочем месте средств индивидуальной защиты от поражающих факторов при ЧС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91CA4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C7A8B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7C3A72BD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F9615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D7EF7" w14:textId="77777777" w:rsidR="009E5E3B" w:rsidRPr="005C127B" w:rsidRDefault="009E5E3B" w:rsidP="005C127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Правила поведения и действия по сигналам гражданской обороны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CB3AD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5EE0E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5233B15C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0ACD3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317B5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15AAA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FF26B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2268979A" w14:textId="77777777" w:rsidTr="005C127B">
        <w:trPr>
          <w:trHeight w:val="20"/>
        </w:trPr>
        <w:tc>
          <w:tcPr>
            <w:tcW w:w="10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802FF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Основы военной службы и медицинской подготовки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7ABAE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21124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ОК 01, 02, 04, 07</w:t>
            </w:r>
          </w:p>
        </w:tc>
      </w:tr>
      <w:tr w:rsidR="009E5E3B" w14:paraId="2F33AD63" w14:textId="77777777" w:rsidTr="005C127B">
        <w:trPr>
          <w:trHeight w:val="200"/>
        </w:trPr>
        <w:tc>
          <w:tcPr>
            <w:tcW w:w="14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CBCCC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5E3B" w14:paraId="11D9A20F" w14:textId="77777777" w:rsidTr="005C127B">
        <w:trPr>
          <w:trHeight w:val="20"/>
        </w:trPr>
        <w:tc>
          <w:tcPr>
            <w:tcW w:w="10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F692F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«Основы военной службы» (для юношей)»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30F15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67EC1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ОК 01, 02, 04, 07</w:t>
            </w:r>
          </w:p>
        </w:tc>
      </w:tr>
      <w:tr w:rsidR="009E5E3B" w14:paraId="267560A4" w14:textId="77777777" w:rsidTr="005C127B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ADB29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Тема 2.1.</w:t>
            </w:r>
          </w:p>
          <w:p w14:paraId="38269933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Основы военной безопасности Российской Федерации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0032F" w14:textId="77777777" w:rsidR="009E5E3B" w:rsidRPr="005C127B" w:rsidRDefault="009E5E3B" w:rsidP="005C127B">
            <w:pPr>
              <w:spacing w:after="0" w:line="240" w:lineRule="auto"/>
              <w:ind w:firstLine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6EAC1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8CF4C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ОК 01, 02, 04, 07</w:t>
            </w:r>
          </w:p>
        </w:tc>
      </w:tr>
      <w:tr w:rsidR="009E5E3B" w14:paraId="2D98668C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938BE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2773C" w14:textId="77777777" w:rsidR="009E5E3B" w:rsidRPr="005C127B" w:rsidRDefault="009E5E3B" w:rsidP="005C127B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52B11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1EC70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425692F9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2C4E0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7B22B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B11EE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BD066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357A68DE" w14:textId="77777777" w:rsidTr="005C127B">
        <w:trPr>
          <w:trHeight w:val="20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143F6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8DE40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32BB3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01B76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ОК 01, 02, 04, 07</w:t>
            </w:r>
          </w:p>
        </w:tc>
      </w:tr>
      <w:tr w:rsidR="009E5E3B" w14:paraId="32A18C4B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5CED0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BC3F3" w14:textId="77777777" w:rsidR="009E5E3B" w:rsidRPr="005C127B" w:rsidRDefault="009E5E3B" w:rsidP="005C127B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Понятие и сущность воинской обязанности. Воинский учет граждан. Призыв граждан на военную службу. Медицинское освидетельствование и обследование граждан при постановке их на воинский учет и при призыве на военную службу. Обязательная и добровольная подготовка граждан к военной службе. Начало, срок и окончание военной службы. Увольнение с военной службы. Прохождение военной службы по призыву, по контракту. Альтернативная гражданская служба. Ответственность военнослужащих. </w:t>
            </w:r>
          </w:p>
          <w:p w14:paraId="2F891892" w14:textId="77777777" w:rsidR="009E5E3B" w:rsidRPr="005C127B" w:rsidRDefault="009E5E3B" w:rsidP="005C127B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Общевоинские уставы Вооруженных Сил Российской Федерации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063F8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7ED26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55407D09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FE9A4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334F5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388EC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8B18E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0956E16A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9A434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D21E0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Самоподготовка будущего призывника к осуществлению военной деятельности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9770C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8FE0B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230F4910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244E5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9F789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9FD4B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6D466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7DC05058" w14:textId="77777777" w:rsidTr="005C127B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2B5E5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Основы строевой и физической подготовки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8C5D0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9C28A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8D2EA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ОК 01, 02, 04, 07</w:t>
            </w:r>
          </w:p>
        </w:tc>
      </w:tr>
      <w:tr w:rsidR="009E5E3B" w14:paraId="0972574F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72B31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0CDF1" w14:textId="77777777" w:rsidR="009E5E3B" w:rsidRPr="005C127B" w:rsidRDefault="009E5E3B" w:rsidP="005C127B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14:paraId="460979E8" w14:textId="77777777" w:rsidR="009E5E3B" w:rsidRPr="005C127B" w:rsidRDefault="009E5E3B" w:rsidP="005C127B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Цель и задачи физической подготовки, содержание, средства физической подготовки. Этапы проведения физической подготовки военнослужащих. Техника выполнения физических упражнений и формирования двигательных навыков. Основные формы проведения физической подготовки: учебные занятия, утренняя физическая зарядка, попутные физические тренировки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68D93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22781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391B4BF0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C2434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5A2B3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F95A1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C21D8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70A81841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D0263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185C1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Строевая и физическая подготовка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50545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7FED5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0D035B9D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75E82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1ACD1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FB70C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E417D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4CDC75D9" w14:textId="77777777" w:rsidTr="005C127B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E4B9C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Тема 2.4. Основы огневой подготовки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774A3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290AC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4C8E9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ОК 01, 02, 04, 07</w:t>
            </w:r>
          </w:p>
        </w:tc>
      </w:tr>
      <w:tr w:rsidR="009E5E3B" w14:paraId="774E1F1B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1F28E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2FA92" w14:textId="77777777" w:rsidR="009E5E3B" w:rsidRPr="005C127B" w:rsidRDefault="009E5E3B" w:rsidP="005C127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3635E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7ED0F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5656539C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C33AA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6C71D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192E0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C9895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3AEC7385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26C73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75D61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Отработка начальных навыков обращения с оружием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637C5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638C4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0C80652D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897A1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DAB97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CB139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7AACE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6E559104" w14:textId="77777777" w:rsidTr="005C127B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615A3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Тема 2.5. Основы тактической подготовки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8E116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FDEC8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29E08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ОК 01, 02, 04, 07</w:t>
            </w:r>
          </w:p>
        </w:tc>
      </w:tr>
      <w:tr w:rsidR="009E5E3B" w14:paraId="0AE1F159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926E2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5A39C" w14:textId="77777777" w:rsidR="009E5E3B" w:rsidRPr="005C127B" w:rsidRDefault="009E5E3B" w:rsidP="005C127B">
            <w:pPr>
              <w:spacing w:after="0" w:line="240" w:lineRule="auto"/>
              <w:ind w:firstLine="17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28D02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870F4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7370311C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4995C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C1079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0D8AF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58C9C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05CE185A" w14:textId="77777777" w:rsidTr="005C127B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8E35A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2.6. Основы военной топографии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6C7FC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31C02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67687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ОК 01, 02, 04, 07</w:t>
            </w:r>
          </w:p>
        </w:tc>
      </w:tr>
      <w:tr w:rsidR="009E5E3B" w14:paraId="615E2CB1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8D92F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0CB85" w14:textId="77777777" w:rsidR="009E5E3B" w:rsidRPr="005C127B" w:rsidRDefault="009E5E3B" w:rsidP="005C127B">
            <w:pPr>
              <w:spacing w:after="0" w:line="240" w:lineRule="auto"/>
              <w:ind w:firstLine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C994B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17BFC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46B6F242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565D7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0E20B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C7A11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3AF40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79A4B853" w14:textId="77777777" w:rsidTr="005C127B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896CE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Тема 2.7. Основы инженерной подготовки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E4BF4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4B7DE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E8C9A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ОК 01, 02, 04, 07</w:t>
            </w:r>
          </w:p>
        </w:tc>
      </w:tr>
      <w:tr w:rsidR="009E5E3B" w14:paraId="4CF1CB17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033D3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1003E" w14:textId="77777777" w:rsidR="009E5E3B" w:rsidRPr="005C127B" w:rsidRDefault="009E5E3B" w:rsidP="005C127B">
            <w:pPr>
              <w:spacing w:after="0" w:line="240" w:lineRule="auto"/>
              <w:ind w:firstLine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сбережение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31527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F4FB6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15BCBCA6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90041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BA1B8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7DD18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9C5F9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4779DEAE" w14:textId="77777777" w:rsidTr="005C127B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DE1F5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Тема 2.8. Основы военно-медицинской подготовки. Тактическая медицина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22994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1E7BC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3F062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ОК 01, 02, 04, 07</w:t>
            </w:r>
          </w:p>
        </w:tc>
      </w:tr>
      <w:tr w:rsidR="009E5E3B" w14:paraId="52A66AF0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09573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22741" w14:textId="77777777" w:rsidR="009E5E3B" w:rsidRPr="005C127B" w:rsidRDefault="009E5E3B" w:rsidP="005C127B">
            <w:pPr>
              <w:spacing w:after="0" w:line="240" w:lineRule="auto"/>
              <w:ind w:firstLine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Виды боевых ранений и опасность их получения. Состав и назначение штатных и подручных средств первой помощи. Алгоритм оказания первой помощи при различных состояниях, в т.ч. боевых ранений.</w:t>
            </w:r>
          </w:p>
          <w:p w14:paraId="5FB8D795" w14:textId="77777777" w:rsidR="009E5E3B" w:rsidRPr="005C127B" w:rsidRDefault="009E5E3B" w:rsidP="005C127B">
            <w:pPr>
              <w:spacing w:after="0" w:line="240" w:lineRule="auto"/>
              <w:ind w:firstLine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Условные зоны оказания первой помощи: характеристика особенностей «красной», «желтой» и «зеленой» зон. Объем мероприятий первой помощи в каждой зоне. Порядок выполнения мероприятий первой помощи в каждой зоне.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3496B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462FE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4D07BF5D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149A9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3B562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23409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32964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53907293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52B0D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16A84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006CB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18678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3D3F38B1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84818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2A0A0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90726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3FB5F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538710C4" w14:textId="77777777" w:rsidTr="005C127B">
        <w:trPr>
          <w:trHeight w:val="2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EA0B0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Тема 2.9.</w:t>
            </w:r>
          </w:p>
          <w:p w14:paraId="5817573A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A3D5D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0E4D6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7CD98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ОК 01, 02, 04, 07</w:t>
            </w:r>
          </w:p>
        </w:tc>
      </w:tr>
      <w:tr w:rsidR="009E5E3B" w14:paraId="4A84FA41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B1327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ACB35" w14:textId="77777777" w:rsidR="009E5E3B" w:rsidRPr="005C127B" w:rsidRDefault="009E5E3B" w:rsidP="005C127B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Ритуалы Вооруженных Сил 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29CD4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72C23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57F69F4F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16AA6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556BF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D9B34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7EE1E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6125937A" w14:textId="77777777" w:rsidTr="005C127B">
        <w:trPr>
          <w:trHeight w:val="20"/>
        </w:trPr>
        <w:tc>
          <w:tcPr>
            <w:tcW w:w="14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A6C32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5E3B" w14:paraId="78CE66AB" w14:textId="77777777" w:rsidTr="005C127B">
        <w:trPr>
          <w:trHeight w:val="20"/>
        </w:trPr>
        <w:tc>
          <w:tcPr>
            <w:tcW w:w="10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79CF0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«Основы медицинских знаний» (для девушек)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C996D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6B65B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E5E3B" w14:paraId="027AB46C" w14:textId="77777777" w:rsidTr="005C127B">
        <w:trPr>
          <w:trHeight w:val="340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5B55E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A4BABBF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правила оказания первой помощи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874A3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F582D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66A5A" w14:textId="77777777" w:rsidR="009E5E3B" w:rsidRPr="005C127B" w:rsidRDefault="009E5E3B" w:rsidP="005C127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ОК 01, 02, 04, 07</w:t>
            </w:r>
          </w:p>
        </w:tc>
      </w:tr>
      <w:tr w:rsidR="009E5E3B" w14:paraId="38A35E92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84FC7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961A5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 xml:space="preserve">Оценка состояния пострадавшего. Общая характеристика поражений организма человека от воздействия опасных факторов. Общие правила и порядок оказания </w:t>
            </w:r>
            <w:r w:rsidRPr="005C1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первой медицинской помощи. Первая доврачебная помощь при различных повреждениях и состояниях организма. 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3A1BB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02B8B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19F03BFF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FD02B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1E640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AFCFE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86AA5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08E920D1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A6973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C2303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819CF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2ED5E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0E511DDA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CBA87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CCDA0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91AE9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A47CB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11419A43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2E546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2874B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Первая помощь при наружных кровотечениях, при травмах различных областей тела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D326B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41B8B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264DDEE1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7AC12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0FD11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93671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A488A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45712D7A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C2440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75BCE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Первая помощь при попадании инородных тел в верхние дыхательные пути, при отравлениях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9BC48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91D2E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5B99CB19" w14:textId="77777777" w:rsidTr="005C127B">
        <w:trPr>
          <w:trHeight w:val="20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A6AE7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3E1A1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3C2CA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4AF66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0D894753" w14:textId="77777777" w:rsidTr="005C127B">
        <w:trPr>
          <w:trHeight w:val="368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15F44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</w:p>
          <w:p w14:paraId="53807DBB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инфекционных заболеваний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45A76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F0715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F7C88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ОК 01, 02, 04, 07</w:t>
            </w:r>
          </w:p>
        </w:tc>
      </w:tr>
      <w:tr w:rsidR="009E5E3B" w14:paraId="69FD713C" w14:textId="77777777" w:rsidTr="005C127B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1ED6D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E6A3B" w14:textId="77777777" w:rsidR="009E5E3B" w:rsidRPr="005C127B" w:rsidRDefault="009E5E3B" w:rsidP="005C127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Из истории инфекционных болезней. Классификация инфекционных заболеваний. Общие признаки инфекционных заболеваний. Естественный микробный фон кожи. Патогенные микроорганизмы. Бессимптомная латентная инфекция. Инфекционные заболевания и бациллоносительство. Периоды протекания инфекционных заболеваний. Воздушно-капельные инфекции. Желудочно-кишечные инфекции. Пищевые отравления бактериальными токсинами. Определение понятия «иммунитет». Виды и подвиды иммунитета. Антигены и антитела. Формы приобретенного иммунитета. Иммунитет и восприимчивость к инфекционным заболеваниям. Методы иммунопрофилактики. Общие принципы профилактики инфекционных заболеваний.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E2809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2A980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362DA9AF" w14:textId="77777777" w:rsidTr="005C127B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DED8E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F237F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1A0D8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52E9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04B67B95" w14:textId="77777777" w:rsidTr="005C127B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36DED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CDE4A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Правила госпитализации инфекционных больных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87168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38948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6EB93DE0" w14:textId="77777777" w:rsidTr="005C127B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FB03C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8D4F9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F32DE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F4364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69A69B68" w14:textId="77777777" w:rsidTr="005C127B">
        <w:trPr>
          <w:trHeight w:val="368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79F74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2.3. </w:t>
            </w:r>
          </w:p>
          <w:p w14:paraId="14FD0055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Обеспечение здорового образа жизни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27287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080FA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0F228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ОК 01, 02, 04, 07</w:t>
            </w:r>
          </w:p>
        </w:tc>
      </w:tr>
      <w:tr w:rsidR="009E5E3B" w14:paraId="4F55C39B" w14:textId="77777777" w:rsidTr="005C127B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4CB6F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D3552" w14:textId="77777777" w:rsidR="009E5E3B" w:rsidRPr="005C127B" w:rsidRDefault="009E5E3B" w:rsidP="005C127B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Здоровье и факторы его формирования. Здоровый образ жизни и его составляющие. Двигательная активность и здоровье. Питание и здоровье. Вредные привычки. Факторы риска. Понятие об иммунитете и его видах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35605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7BF60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2DA4659C" w14:textId="77777777" w:rsidTr="005C127B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DE335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2302F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F634D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14DDA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2C180BD7" w14:textId="77777777" w:rsidTr="005C127B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ADB1B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44E95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Показатели здоровья и факторы, их определяющие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797AC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290C1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11B22F87" w14:textId="77777777" w:rsidTr="005C127B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AF4C6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D1637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Оценка физического состояния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9FDFE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1D416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066D61FB" w14:textId="77777777" w:rsidTr="005C127B">
        <w:trPr>
          <w:trHeight w:val="368"/>
        </w:trPr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61838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C15CD" w14:textId="77777777" w:rsidR="009E5E3B" w:rsidRPr="005C127B" w:rsidRDefault="009E5E3B" w:rsidP="005C1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5C12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D443F" w14:textId="77777777" w:rsidR="009E5E3B" w:rsidRPr="005C127B" w:rsidRDefault="009E5E3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FF881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3B" w14:paraId="542FADF7" w14:textId="77777777" w:rsidTr="005C127B">
        <w:trPr>
          <w:trHeight w:val="20"/>
        </w:trPr>
        <w:tc>
          <w:tcPr>
            <w:tcW w:w="10888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489FD" w14:textId="05C52D11" w:rsidR="009E5E3B" w:rsidRPr="005C127B" w:rsidRDefault="005C127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E8468" w14:textId="7DE5E1B4" w:rsidR="009E5E3B" w:rsidRPr="005C127B" w:rsidRDefault="005C127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A46EC" w14:textId="77777777" w:rsidR="009E5E3B" w:rsidRPr="005C127B" w:rsidRDefault="009E5E3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C127B" w14:paraId="1A204276" w14:textId="77777777" w:rsidTr="005C127B">
        <w:trPr>
          <w:trHeight w:val="20"/>
        </w:trPr>
        <w:tc>
          <w:tcPr>
            <w:tcW w:w="10888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B6329" w14:textId="4F1DB8E3" w:rsidR="005C127B" w:rsidRPr="005C127B" w:rsidRDefault="005C127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802C5" w14:textId="19D5CBC1" w:rsidR="005C127B" w:rsidRDefault="005C127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F2877" w14:textId="77777777" w:rsidR="005C127B" w:rsidRPr="005C127B" w:rsidRDefault="005C127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C127B" w14:paraId="3116DA0A" w14:textId="77777777" w:rsidTr="005C127B">
        <w:trPr>
          <w:trHeight w:val="20"/>
        </w:trPr>
        <w:tc>
          <w:tcPr>
            <w:tcW w:w="10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1BB97" w14:textId="77777777" w:rsidR="005C127B" w:rsidRPr="005C127B" w:rsidRDefault="005C127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27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6680C" w14:textId="45783F7D" w:rsidR="005C127B" w:rsidRPr="005C127B" w:rsidRDefault="005C127B" w:rsidP="005C1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88/84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2662F" w14:textId="77777777" w:rsidR="005C127B" w:rsidRPr="005C127B" w:rsidRDefault="005C127B" w:rsidP="005C127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54B7779E" w14:textId="77777777" w:rsidR="009E5E3B" w:rsidRDefault="009E5E3B" w:rsidP="009E5E3B">
      <w:pPr>
        <w:spacing w:after="0"/>
        <w:jc w:val="both"/>
        <w:rPr>
          <w:rFonts w:ascii="Times New Roman" w:hAnsi="Times New Roman"/>
          <w:i/>
          <w:sz w:val="20"/>
        </w:rPr>
      </w:pPr>
    </w:p>
    <w:p w14:paraId="1D74CBE8" w14:textId="77777777" w:rsidR="009E5E3B" w:rsidRDefault="009E5E3B" w:rsidP="009E5E3B">
      <w:pPr>
        <w:spacing w:after="0"/>
        <w:jc w:val="both"/>
        <w:rPr>
          <w:rFonts w:ascii="Times New Roman" w:hAnsi="Times New Roman"/>
          <w:i/>
          <w:sz w:val="20"/>
        </w:rPr>
      </w:pPr>
    </w:p>
    <w:p w14:paraId="24BF3F27" w14:textId="77777777" w:rsidR="009E5E3B" w:rsidRDefault="009E5E3B" w:rsidP="009E5E3B">
      <w:pPr>
        <w:spacing w:after="0"/>
        <w:jc w:val="both"/>
        <w:rPr>
          <w:rFonts w:ascii="Times New Roman" w:hAnsi="Times New Roman"/>
          <w:i/>
          <w:sz w:val="20"/>
        </w:rPr>
      </w:pPr>
    </w:p>
    <w:p w14:paraId="57E673AA" w14:textId="77777777" w:rsidR="009E5E3B" w:rsidRDefault="009E5E3B" w:rsidP="009E5E3B">
      <w:pPr>
        <w:spacing w:after="0"/>
        <w:jc w:val="both"/>
        <w:rPr>
          <w:rFonts w:ascii="Times New Roman" w:hAnsi="Times New Roman"/>
          <w:i/>
          <w:sz w:val="20"/>
        </w:rPr>
      </w:pPr>
    </w:p>
    <w:p w14:paraId="3EF018F3" w14:textId="77777777" w:rsidR="009E5E3B" w:rsidRDefault="009E5E3B" w:rsidP="009E5E3B">
      <w:pPr>
        <w:spacing w:after="0"/>
        <w:jc w:val="both"/>
        <w:rPr>
          <w:rFonts w:ascii="Times New Roman" w:hAnsi="Times New Roman"/>
          <w:i/>
          <w:sz w:val="20"/>
        </w:rPr>
      </w:pPr>
    </w:p>
    <w:p w14:paraId="1BF9F41A" w14:textId="77777777" w:rsidR="009E5E3B" w:rsidRDefault="009E5E3B" w:rsidP="009E5E3B">
      <w:pPr>
        <w:sectPr w:rsidR="009E5E3B">
          <w:footerReference w:type="even" r:id="rId10"/>
          <w:footerReference w:type="default" r:id="rId11"/>
          <w:pgSz w:w="16840" w:h="11907" w:orient="landscape"/>
          <w:pgMar w:top="1134" w:right="1134" w:bottom="1134" w:left="1134" w:header="709" w:footer="113" w:gutter="0"/>
          <w:cols w:space="720"/>
        </w:sectPr>
      </w:pPr>
    </w:p>
    <w:p w14:paraId="5F164A68" w14:textId="77777777" w:rsidR="009E5E3B" w:rsidRDefault="009E5E3B" w:rsidP="009E5E3B">
      <w:pPr>
        <w:tabs>
          <w:tab w:val="left" w:pos="709"/>
        </w:tabs>
        <w:spacing w:after="0"/>
        <w:ind w:left="-567" w:right="-284"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3. УСЛОВИЯ РЕАЛИЗАЦИИ ПРОГРАММЫ УЧЕБНОЙ ДИСЦИПЛИНЫ</w:t>
      </w:r>
    </w:p>
    <w:p w14:paraId="75316420" w14:textId="77777777" w:rsidR="009E5E3B" w:rsidRDefault="009E5E3B" w:rsidP="009E5E3B">
      <w:pPr>
        <w:tabs>
          <w:tab w:val="left" w:pos="709"/>
        </w:tabs>
        <w:spacing w:after="0"/>
        <w:ind w:left="-567" w:right="-284"/>
        <w:jc w:val="both"/>
        <w:rPr>
          <w:rFonts w:ascii="Times New Roman" w:hAnsi="Times New Roman"/>
          <w:b/>
          <w:sz w:val="24"/>
        </w:rPr>
      </w:pPr>
    </w:p>
    <w:p w14:paraId="02DB127E" w14:textId="77777777" w:rsidR="009E5E3B" w:rsidRDefault="009E5E3B" w:rsidP="009E5E3B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296130C9" w14:textId="0ADBE31F" w:rsidR="009E5E3B" w:rsidRDefault="009E5E3B" w:rsidP="009E5E3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Кабинет </w:t>
      </w:r>
      <w:r w:rsidRPr="009E5E3B">
        <w:rPr>
          <w:rFonts w:ascii="Times New Roman" w:hAnsi="Times New Roman"/>
          <w:b/>
          <w:bCs/>
          <w:sz w:val="24"/>
        </w:rPr>
        <w:t>«</w:t>
      </w:r>
      <w:r w:rsidRPr="009E5E3B">
        <w:rPr>
          <w:rFonts w:ascii="Times New Roman" w:hAnsi="Times New Roman"/>
          <w:b/>
          <w:bCs/>
          <w:sz w:val="24"/>
        </w:rPr>
        <w:t>Безопасности жизнедеятельности</w:t>
      </w:r>
      <w:r w:rsidRPr="009E5E3B">
        <w:rPr>
          <w:rFonts w:ascii="Times New Roman" w:hAnsi="Times New Roman"/>
          <w:b/>
          <w:bCs/>
          <w:sz w:val="24"/>
        </w:rPr>
        <w:t>»</w:t>
      </w:r>
      <w:r>
        <w:rPr>
          <w:rFonts w:ascii="Times New Roman" w:hAnsi="Times New Roman"/>
          <w:sz w:val="24"/>
        </w:rPr>
        <w:t>, оснащенный необходимым для реализации программы учебной дисциплины оборудованием</w:t>
      </w:r>
      <w:r>
        <w:rPr>
          <w:rFonts w:ascii="Times New Roman" w:hAnsi="Times New Roman"/>
          <w:sz w:val="24"/>
        </w:rPr>
        <w:t>:</w:t>
      </w:r>
    </w:p>
    <w:p w14:paraId="30A4E2B2" w14:textId="22A11169" w:rsidR="009E5E3B" w:rsidRPr="009E5E3B" w:rsidRDefault="009E5E3B" w:rsidP="009E5E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5E3B">
        <w:rPr>
          <w:rFonts w:ascii="Times New Roman" w:hAnsi="Times New Roman" w:cs="Times New Roman"/>
          <w:sz w:val="24"/>
          <w:szCs w:val="24"/>
        </w:rPr>
        <w:t xml:space="preserve">– </w:t>
      </w:r>
      <w:r w:rsidRPr="009E5E3B">
        <w:rPr>
          <w:rFonts w:ascii="Times New Roman" w:hAnsi="Times New Roman" w:cs="Times New Roman"/>
          <w:sz w:val="24"/>
          <w:szCs w:val="24"/>
        </w:rPr>
        <w:t xml:space="preserve">посадочные места по количеству обучающихся; доска классная трехсекционная; рабочее место преподавателя, оборудованное ПК </w:t>
      </w:r>
      <w:r w:rsidRPr="009E5E3B">
        <w:rPr>
          <w:rFonts w:ascii="Times New Roman" w:eastAsia="Times New Roman" w:hAnsi="Times New Roman" w:cs="Times New Roman"/>
          <w:bCs/>
          <w:sz w:val="24"/>
          <w:szCs w:val="24"/>
        </w:rPr>
        <w:t xml:space="preserve">(процессор </w:t>
      </w:r>
      <w:r w:rsidRPr="009E5E3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Core</w:t>
      </w:r>
      <w:r w:rsidRPr="009E5E3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E5E3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Pr="009E5E3B">
        <w:rPr>
          <w:rFonts w:ascii="Times New Roman" w:eastAsia="Times New Roman" w:hAnsi="Times New Roman" w:cs="Times New Roman"/>
          <w:bCs/>
          <w:sz w:val="24"/>
          <w:szCs w:val="24"/>
        </w:rPr>
        <w:t>3, оперативная память объемом 8 Гб)</w:t>
      </w:r>
      <w:r w:rsidRPr="009E5E3B">
        <w:rPr>
          <w:rFonts w:ascii="Times New Roman" w:hAnsi="Times New Roman" w:cs="Times New Roman"/>
          <w:sz w:val="24"/>
          <w:szCs w:val="24"/>
        </w:rPr>
        <w:t xml:space="preserve"> с программным обеспечением и выходом в Интернет; LCD телевизор; комплект учебно-методической документации (учебники и учебные пособия, инструкции к практическим работам); наглядные пособия (набор плакатов и электронные издания: Организационная структура Вооруженных Сил Российской Федерации, Ордена России, Воинские звания и знаки различия); макет 5,45-мм автомата Калашникова; средства индивидуальной защиты;  противогаз ГП-5; общевойсковой защитный комплект; респиратор; приборы: радиационной разведки; химической разведки; компас; визирная линейка; пакеты противохимические индивидуальные ИПП-1; сумки и комплекты медицинского имущества для оказания первой медицинской, доврачебной помощи; УМК «Защита в чрезвычайных - ситуациях»</w:t>
      </w:r>
      <w:r w:rsidRPr="009E5E3B">
        <w:rPr>
          <w:rFonts w:ascii="Times New Roman" w:hAnsi="Times New Roman" w:cs="Times New Roman"/>
          <w:sz w:val="24"/>
          <w:szCs w:val="24"/>
        </w:rPr>
        <w:t xml:space="preserve">. </w:t>
      </w:r>
      <w:r w:rsidRPr="009E5E3B">
        <w:rPr>
          <w:rFonts w:ascii="Times New Roman" w:hAnsi="Times New Roman" w:cs="Times New Roman"/>
          <w:sz w:val="24"/>
          <w:szCs w:val="24"/>
        </w:rPr>
        <w:t>Содержание практической части комплекса: Виртуальные тренажеры.  Практические задания</w:t>
      </w:r>
      <w:r w:rsidRPr="009E5E3B">
        <w:rPr>
          <w:rFonts w:ascii="Times New Roman" w:hAnsi="Times New Roman" w:cs="Times New Roman"/>
          <w:sz w:val="24"/>
          <w:szCs w:val="24"/>
        </w:rPr>
        <w:t xml:space="preserve"> </w:t>
      </w:r>
      <w:r w:rsidRPr="009E5E3B">
        <w:rPr>
          <w:rFonts w:ascii="Times New Roman" w:hAnsi="Times New Roman" w:cs="Times New Roman"/>
          <w:sz w:val="24"/>
          <w:szCs w:val="24"/>
        </w:rPr>
        <w:t xml:space="preserve">комплект. Учебное видео; Тренажерный комплекс «Индивидуальные средства защиты. Правила использования». </w:t>
      </w:r>
      <w:r w:rsidRPr="009E5E3B">
        <w:rPr>
          <w:rFonts w:ascii="Times New Roman" w:hAnsi="Times New Roman" w:cs="Times New Roman"/>
          <w:bCs/>
          <w:sz w:val="24"/>
          <w:szCs w:val="24"/>
        </w:rPr>
        <w:t>Манекен для отработки техники первой помощи, Электронный тир</w:t>
      </w:r>
    </w:p>
    <w:p w14:paraId="10994DAA" w14:textId="77777777" w:rsidR="009E5E3B" w:rsidRDefault="009E5E3B" w:rsidP="009E5E3B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/>
          <w:sz w:val="24"/>
        </w:rPr>
      </w:pPr>
    </w:p>
    <w:p w14:paraId="6445378A" w14:textId="77777777" w:rsidR="009E5E3B" w:rsidRDefault="009E5E3B" w:rsidP="009E5E3B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14:paraId="4E709F98" w14:textId="77777777" w:rsidR="009E5E3B" w:rsidRDefault="009E5E3B" w:rsidP="009E5E3B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14:paraId="51A76ABA" w14:textId="77777777" w:rsidR="009E5E3B" w:rsidRDefault="009E5E3B" w:rsidP="009E5E3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1EB6399D" w14:textId="4C7EAAE4" w:rsidR="009E5E3B" w:rsidRDefault="009E5E3B" w:rsidP="009E5E3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3.2.1. Основные печатные </w:t>
      </w:r>
      <w:r>
        <w:rPr>
          <w:rFonts w:ascii="Times New Roman" w:hAnsi="Times New Roman"/>
          <w:b/>
          <w:sz w:val="24"/>
        </w:rPr>
        <w:t xml:space="preserve">и электронные </w:t>
      </w:r>
      <w:r>
        <w:rPr>
          <w:rFonts w:ascii="Times New Roman" w:hAnsi="Times New Roman"/>
          <w:b/>
          <w:sz w:val="24"/>
        </w:rPr>
        <w:t>издания</w:t>
      </w:r>
    </w:p>
    <w:p w14:paraId="26B7F187" w14:textId="77777777" w:rsidR="005C127B" w:rsidRPr="005C127B" w:rsidRDefault="005C127B" w:rsidP="005C127B">
      <w:pPr>
        <w:pStyle w:val="a7"/>
        <w:numPr>
          <w:ilvl w:val="0"/>
          <w:numId w:val="5"/>
        </w:numPr>
        <w:tabs>
          <w:tab w:val="left" w:pos="1134"/>
        </w:tabs>
        <w:spacing w:before="0" w:after="0"/>
        <w:ind w:left="0" w:firstLine="709"/>
        <w:jc w:val="both"/>
        <w:rPr>
          <w:rFonts w:eastAsia="Calibri"/>
          <w:szCs w:val="24"/>
        </w:rPr>
      </w:pPr>
      <w:proofErr w:type="spellStart"/>
      <w:r w:rsidRPr="005C127B">
        <w:rPr>
          <w:rFonts w:eastAsia="Calibri"/>
          <w:szCs w:val="24"/>
        </w:rPr>
        <w:t>Каракеян</w:t>
      </w:r>
      <w:proofErr w:type="spellEnd"/>
      <w:r w:rsidRPr="005C127B">
        <w:rPr>
          <w:rFonts w:eastAsia="Calibri"/>
          <w:szCs w:val="24"/>
        </w:rPr>
        <w:t xml:space="preserve">, В. И. Безопасность </w:t>
      </w:r>
      <w:proofErr w:type="gramStart"/>
      <w:r w:rsidRPr="005C127B">
        <w:rPr>
          <w:rFonts w:eastAsia="Calibri"/>
          <w:szCs w:val="24"/>
        </w:rPr>
        <w:t>жизнедеятельности :</w:t>
      </w:r>
      <w:proofErr w:type="gramEnd"/>
      <w:r w:rsidRPr="005C127B">
        <w:rPr>
          <w:rFonts w:eastAsia="Calibri"/>
          <w:szCs w:val="24"/>
        </w:rPr>
        <w:t xml:space="preserve"> учебник и практикум для среднего профессионального образования / В. И. </w:t>
      </w:r>
      <w:proofErr w:type="spellStart"/>
      <w:r w:rsidRPr="005C127B">
        <w:rPr>
          <w:rFonts w:eastAsia="Calibri"/>
          <w:szCs w:val="24"/>
        </w:rPr>
        <w:t>Каракеян</w:t>
      </w:r>
      <w:proofErr w:type="spellEnd"/>
      <w:r w:rsidRPr="005C127B">
        <w:rPr>
          <w:rFonts w:eastAsia="Calibri"/>
          <w:szCs w:val="24"/>
        </w:rPr>
        <w:t xml:space="preserve">, И. М. Никулина. </w:t>
      </w:r>
      <w:r>
        <w:rPr>
          <w:rFonts w:eastAsia="Calibri"/>
          <w:szCs w:val="24"/>
        </w:rPr>
        <w:t>–</w:t>
      </w:r>
      <w:r w:rsidRPr="005C127B">
        <w:rPr>
          <w:rFonts w:eastAsia="Calibri"/>
          <w:szCs w:val="24"/>
        </w:rPr>
        <w:t xml:space="preserve"> 3-е изд., </w:t>
      </w:r>
      <w:proofErr w:type="spellStart"/>
      <w:r w:rsidRPr="005C127B">
        <w:rPr>
          <w:rFonts w:eastAsia="Calibri"/>
          <w:szCs w:val="24"/>
        </w:rPr>
        <w:t>перераб</w:t>
      </w:r>
      <w:proofErr w:type="spellEnd"/>
      <w:r w:rsidRPr="005C127B">
        <w:rPr>
          <w:rFonts w:eastAsia="Calibri"/>
          <w:szCs w:val="24"/>
        </w:rPr>
        <w:t xml:space="preserve">. и доп. </w:t>
      </w:r>
      <w:r>
        <w:rPr>
          <w:rFonts w:eastAsia="Calibri"/>
          <w:szCs w:val="24"/>
        </w:rPr>
        <w:t>–</w:t>
      </w:r>
      <w:r w:rsidRPr="005C127B">
        <w:rPr>
          <w:rFonts w:eastAsia="Calibri"/>
          <w:szCs w:val="24"/>
        </w:rPr>
        <w:t xml:space="preserve"> </w:t>
      </w:r>
      <w:proofErr w:type="gramStart"/>
      <w:r w:rsidRPr="005C127B">
        <w:rPr>
          <w:rFonts w:eastAsia="Calibri"/>
          <w:szCs w:val="24"/>
        </w:rPr>
        <w:t>Москва :</w:t>
      </w:r>
      <w:proofErr w:type="gramEnd"/>
      <w:r w:rsidRPr="005C127B">
        <w:rPr>
          <w:rFonts w:eastAsia="Calibri"/>
          <w:szCs w:val="24"/>
        </w:rPr>
        <w:t xml:space="preserve"> Издательство </w:t>
      </w:r>
      <w:proofErr w:type="spellStart"/>
      <w:r w:rsidRPr="005C127B">
        <w:rPr>
          <w:rFonts w:eastAsia="Calibri"/>
          <w:szCs w:val="24"/>
        </w:rPr>
        <w:t>Юрайт</w:t>
      </w:r>
      <w:proofErr w:type="spellEnd"/>
      <w:r w:rsidRPr="005C127B">
        <w:rPr>
          <w:rFonts w:eastAsia="Calibri"/>
          <w:szCs w:val="24"/>
        </w:rPr>
        <w:t xml:space="preserve">, 2017 </w:t>
      </w:r>
      <w:r>
        <w:rPr>
          <w:rFonts w:eastAsia="Calibri"/>
          <w:szCs w:val="24"/>
        </w:rPr>
        <w:t>–</w:t>
      </w:r>
      <w:r w:rsidRPr="005C127B">
        <w:rPr>
          <w:rFonts w:eastAsia="Calibri"/>
          <w:szCs w:val="24"/>
        </w:rPr>
        <w:t xml:space="preserve"> 330 с.</w:t>
      </w:r>
      <w:r w:rsidRPr="005C127B">
        <w:rPr>
          <w:szCs w:val="24"/>
        </w:rPr>
        <w:t xml:space="preserve"> </w:t>
      </w:r>
      <w:r>
        <w:rPr>
          <w:szCs w:val="24"/>
        </w:rPr>
        <w:t>–</w:t>
      </w:r>
      <w:r w:rsidRPr="005C127B">
        <w:rPr>
          <w:rFonts w:eastAsia="Calibri"/>
          <w:szCs w:val="24"/>
        </w:rPr>
        <w:t xml:space="preserve"> (Профессиональное образование)</w:t>
      </w:r>
    </w:p>
    <w:p w14:paraId="79B985B5" w14:textId="02135BBB" w:rsidR="005C127B" w:rsidRPr="005C127B" w:rsidRDefault="005C127B" w:rsidP="005C127B">
      <w:pPr>
        <w:pStyle w:val="a7"/>
        <w:numPr>
          <w:ilvl w:val="0"/>
          <w:numId w:val="5"/>
        </w:numPr>
        <w:tabs>
          <w:tab w:val="left" w:pos="1134"/>
        </w:tabs>
        <w:spacing w:before="0" w:after="0"/>
        <w:ind w:left="0" w:firstLine="709"/>
        <w:jc w:val="both"/>
        <w:rPr>
          <w:szCs w:val="24"/>
        </w:rPr>
      </w:pPr>
      <w:r w:rsidRPr="005C127B">
        <w:rPr>
          <w:rFonts w:eastAsia="Calibri"/>
          <w:szCs w:val="24"/>
        </w:rPr>
        <w:t xml:space="preserve">Косолапова, Н. В., Безопасность жизнедеятельности. Практикум: учебное пособие / Н. В. Косолапова, Н. А. Прокопенко. — </w:t>
      </w:r>
      <w:proofErr w:type="gramStart"/>
      <w:r w:rsidRPr="005C127B">
        <w:rPr>
          <w:rFonts w:eastAsia="Calibri"/>
          <w:szCs w:val="24"/>
        </w:rPr>
        <w:t>Москва :</w:t>
      </w:r>
      <w:proofErr w:type="gramEnd"/>
      <w:r w:rsidRPr="005C127B">
        <w:rPr>
          <w:rFonts w:eastAsia="Calibri"/>
          <w:szCs w:val="24"/>
        </w:rPr>
        <w:t xml:space="preserve"> </w:t>
      </w:r>
      <w:proofErr w:type="spellStart"/>
      <w:r w:rsidRPr="005C127B">
        <w:rPr>
          <w:rFonts w:eastAsia="Calibri"/>
          <w:szCs w:val="24"/>
        </w:rPr>
        <w:t>КноРус</w:t>
      </w:r>
      <w:proofErr w:type="spellEnd"/>
      <w:r w:rsidRPr="005C127B">
        <w:rPr>
          <w:rFonts w:eastAsia="Calibri"/>
          <w:szCs w:val="24"/>
        </w:rPr>
        <w:t xml:space="preserve">, 2026. </w:t>
      </w:r>
      <w:r>
        <w:rPr>
          <w:rFonts w:eastAsia="Calibri"/>
          <w:szCs w:val="24"/>
        </w:rPr>
        <w:t xml:space="preserve">– </w:t>
      </w:r>
      <w:r w:rsidRPr="005C127B">
        <w:rPr>
          <w:rFonts w:eastAsia="Calibri"/>
          <w:szCs w:val="24"/>
        </w:rPr>
        <w:t>155 с.</w:t>
      </w:r>
    </w:p>
    <w:p w14:paraId="5D4B5D66" w14:textId="77777777" w:rsidR="005C127B" w:rsidRPr="005C127B" w:rsidRDefault="005C127B" w:rsidP="005C127B">
      <w:pPr>
        <w:pStyle w:val="a7"/>
        <w:numPr>
          <w:ilvl w:val="0"/>
          <w:numId w:val="5"/>
        </w:numPr>
        <w:tabs>
          <w:tab w:val="left" w:pos="1134"/>
        </w:tabs>
        <w:spacing w:before="0" w:after="0"/>
        <w:ind w:left="0" w:firstLine="709"/>
        <w:jc w:val="both"/>
        <w:rPr>
          <w:rFonts w:eastAsia="Calibri"/>
          <w:szCs w:val="24"/>
        </w:rPr>
      </w:pPr>
      <w:proofErr w:type="spellStart"/>
      <w:r w:rsidRPr="005C127B">
        <w:rPr>
          <w:rFonts w:eastAsia="Calibri"/>
          <w:szCs w:val="24"/>
        </w:rPr>
        <w:t>Липски</w:t>
      </w:r>
      <w:proofErr w:type="spellEnd"/>
      <w:r w:rsidRPr="005C127B">
        <w:rPr>
          <w:rFonts w:eastAsia="Calibri"/>
          <w:szCs w:val="24"/>
        </w:rPr>
        <w:t xml:space="preserve">, С. А., Безопасность </w:t>
      </w:r>
      <w:proofErr w:type="gramStart"/>
      <w:r w:rsidRPr="005C127B">
        <w:rPr>
          <w:rFonts w:eastAsia="Calibri"/>
          <w:szCs w:val="24"/>
        </w:rPr>
        <w:t>жизнедеятельности :</w:t>
      </w:r>
      <w:proofErr w:type="gramEnd"/>
      <w:r w:rsidRPr="005C127B">
        <w:rPr>
          <w:rFonts w:eastAsia="Calibri"/>
          <w:szCs w:val="24"/>
        </w:rPr>
        <w:t xml:space="preserve"> учебник / С. А. </w:t>
      </w:r>
      <w:proofErr w:type="spellStart"/>
      <w:r w:rsidRPr="005C127B">
        <w:rPr>
          <w:rFonts w:eastAsia="Calibri"/>
          <w:szCs w:val="24"/>
        </w:rPr>
        <w:t>Липски</w:t>
      </w:r>
      <w:proofErr w:type="spellEnd"/>
      <w:r w:rsidRPr="005C127B">
        <w:rPr>
          <w:rFonts w:eastAsia="Calibri"/>
          <w:szCs w:val="24"/>
        </w:rPr>
        <w:t xml:space="preserve">, А. В. </w:t>
      </w:r>
      <w:proofErr w:type="spellStart"/>
      <w:r w:rsidRPr="005C127B">
        <w:rPr>
          <w:rFonts w:eastAsia="Calibri"/>
          <w:szCs w:val="24"/>
        </w:rPr>
        <w:t>Фаткулина</w:t>
      </w:r>
      <w:proofErr w:type="spellEnd"/>
      <w:r w:rsidRPr="005C127B">
        <w:rPr>
          <w:rFonts w:eastAsia="Calibri"/>
          <w:szCs w:val="24"/>
        </w:rPr>
        <w:t xml:space="preserve">. </w:t>
      </w:r>
      <w:r>
        <w:rPr>
          <w:rFonts w:eastAsia="Calibri"/>
          <w:szCs w:val="24"/>
        </w:rPr>
        <w:t>–</w:t>
      </w:r>
      <w:r w:rsidRPr="005C127B">
        <w:rPr>
          <w:rFonts w:eastAsia="Calibri"/>
          <w:szCs w:val="24"/>
        </w:rPr>
        <w:t xml:space="preserve"> </w:t>
      </w:r>
      <w:proofErr w:type="gramStart"/>
      <w:r w:rsidRPr="005C127B">
        <w:rPr>
          <w:rFonts w:eastAsia="Calibri"/>
          <w:szCs w:val="24"/>
        </w:rPr>
        <w:t>Москва :</w:t>
      </w:r>
      <w:proofErr w:type="gramEnd"/>
      <w:r w:rsidRPr="005C127B">
        <w:rPr>
          <w:rFonts w:eastAsia="Calibri"/>
          <w:szCs w:val="24"/>
        </w:rPr>
        <w:t xml:space="preserve"> </w:t>
      </w:r>
      <w:proofErr w:type="spellStart"/>
      <w:r w:rsidRPr="005C127B">
        <w:rPr>
          <w:rFonts w:eastAsia="Calibri"/>
          <w:szCs w:val="24"/>
        </w:rPr>
        <w:t>КноРус</w:t>
      </w:r>
      <w:proofErr w:type="spellEnd"/>
      <w:r w:rsidRPr="005C127B">
        <w:rPr>
          <w:rFonts w:eastAsia="Calibri"/>
          <w:szCs w:val="24"/>
        </w:rPr>
        <w:t xml:space="preserve">, 2024. </w:t>
      </w:r>
      <w:r>
        <w:rPr>
          <w:rFonts w:eastAsia="Calibri"/>
          <w:szCs w:val="24"/>
        </w:rPr>
        <w:t>–</w:t>
      </w:r>
      <w:r w:rsidRPr="005C127B">
        <w:rPr>
          <w:rFonts w:eastAsia="Calibri"/>
          <w:szCs w:val="24"/>
        </w:rPr>
        <w:t xml:space="preserve"> 241 с. </w:t>
      </w:r>
      <w:r>
        <w:rPr>
          <w:rFonts w:eastAsia="Calibri"/>
          <w:szCs w:val="24"/>
        </w:rPr>
        <w:t>–</w:t>
      </w:r>
      <w:r w:rsidRPr="005C127B">
        <w:rPr>
          <w:rFonts w:eastAsia="Calibri"/>
          <w:szCs w:val="24"/>
        </w:rPr>
        <w:t xml:space="preserve"> (электронный учебник ЭБС)</w:t>
      </w:r>
    </w:p>
    <w:p w14:paraId="2F4AFA95" w14:textId="77777777" w:rsidR="005C127B" w:rsidRPr="005C127B" w:rsidRDefault="005C127B" w:rsidP="005C127B">
      <w:pPr>
        <w:pStyle w:val="a7"/>
        <w:numPr>
          <w:ilvl w:val="0"/>
          <w:numId w:val="5"/>
        </w:numPr>
        <w:tabs>
          <w:tab w:val="left" w:pos="1134"/>
        </w:tabs>
        <w:spacing w:before="0" w:after="0"/>
        <w:ind w:left="0" w:firstLine="709"/>
        <w:jc w:val="both"/>
        <w:rPr>
          <w:rFonts w:eastAsia="Calibri"/>
          <w:szCs w:val="24"/>
        </w:rPr>
      </w:pPr>
      <w:proofErr w:type="spellStart"/>
      <w:r w:rsidRPr="005C127B">
        <w:rPr>
          <w:rFonts w:eastAsia="Calibri"/>
          <w:szCs w:val="24"/>
        </w:rPr>
        <w:t>Микрюков</w:t>
      </w:r>
      <w:proofErr w:type="spellEnd"/>
      <w:r w:rsidRPr="005C127B">
        <w:rPr>
          <w:rFonts w:eastAsia="Calibri"/>
          <w:szCs w:val="24"/>
        </w:rPr>
        <w:t xml:space="preserve">, В. Ю., Безопасность жизнедеятельности. : учебник / В. Ю. </w:t>
      </w:r>
      <w:proofErr w:type="spellStart"/>
      <w:r w:rsidRPr="005C127B">
        <w:rPr>
          <w:rFonts w:eastAsia="Calibri"/>
          <w:szCs w:val="24"/>
        </w:rPr>
        <w:t>Микрюков</w:t>
      </w:r>
      <w:proofErr w:type="spellEnd"/>
      <w:r w:rsidRPr="005C127B">
        <w:rPr>
          <w:rFonts w:eastAsia="Calibri"/>
          <w:szCs w:val="24"/>
        </w:rPr>
        <w:t xml:space="preserve">. — </w:t>
      </w:r>
      <w:proofErr w:type="gramStart"/>
      <w:r w:rsidRPr="005C127B">
        <w:rPr>
          <w:rFonts w:eastAsia="Calibri"/>
          <w:szCs w:val="24"/>
        </w:rPr>
        <w:t>Москва :</w:t>
      </w:r>
      <w:proofErr w:type="gramEnd"/>
      <w:r w:rsidRPr="005C127B">
        <w:rPr>
          <w:rFonts w:eastAsia="Calibri"/>
          <w:szCs w:val="24"/>
        </w:rPr>
        <w:t xml:space="preserve"> </w:t>
      </w:r>
      <w:proofErr w:type="spellStart"/>
      <w:r w:rsidRPr="005C127B">
        <w:rPr>
          <w:rFonts w:eastAsia="Calibri"/>
          <w:szCs w:val="24"/>
        </w:rPr>
        <w:t>КноРус</w:t>
      </w:r>
      <w:proofErr w:type="spellEnd"/>
      <w:r w:rsidRPr="005C127B">
        <w:rPr>
          <w:rFonts w:eastAsia="Calibri"/>
          <w:szCs w:val="24"/>
        </w:rPr>
        <w:t>, 2025. — 282 с. - (электронный учебник ЭБС)</w:t>
      </w:r>
    </w:p>
    <w:p w14:paraId="6A7BE883" w14:textId="77777777" w:rsidR="005C127B" w:rsidRPr="005C127B" w:rsidRDefault="005C127B" w:rsidP="005C127B">
      <w:pPr>
        <w:pStyle w:val="a7"/>
        <w:numPr>
          <w:ilvl w:val="0"/>
          <w:numId w:val="5"/>
        </w:numPr>
        <w:tabs>
          <w:tab w:val="left" w:pos="1134"/>
        </w:tabs>
        <w:spacing w:before="0" w:after="0"/>
        <w:ind w:left="0" w:firstLine="709"/>
        <w:jc w:val="both"/>
        <w:rPr>
          <w:rFonts w:eastAsia="Calibri"/>
          <w:szCs w:val="24"/>
        </w:rPr>
      </w:pPr>
      <w:r w:rsidRPr="005C127B">
        <w:rPr>
          <w:rFonts w:eastAsia="Calibri"/>
          <w:szCs w:val="24"/>
        </w:rPr>
        <w:t xml:space="preserve">Романченко, Л. Н., Аспекты теории «Безопасность жизнедеятельности» (радиационная, химическая и биологическая защита населения) </w:t>
      </w:r>
      <w:proofErr w:type="spellStart"/>
      <w:r w:rsidRPr="005C127B">
        <w:rPr>
          <w:rFonts w:eastAsia="Calibri"/>
          <w:szCs w:val="24"/>
        </w:rPr>
        <w:t>учебик</w:t>
      </w:r>
      <w:proofErr w:type="spellEnd"/>
      <w:r w:rsidRPr="005C127B">
        <w:rPr>
          <w:rFonts w:eastAsia="Calibri"/>
          <w:szCs w:val="24"/>
        </w:rPr>
        <w:t xml:space="preserve"> для иностранных </w:t>
      </w:r>
      <w:proofErr w:type="gramStart"/>
      <w:r w:rsidRPr="005C127B">
        <w:rPr>
          <w:rFonts w:eastAsia="Calibri"/>
          <w:szCs w:val="24"/>
        </w:rPr>
        <w:t>студентов :</w:t>
      </w:r>
      <w:proofErr w:type="gramEnd"/>
      <w:r w:rsidRPr="005C127B">
        <w:rPr>
          <w:rFonts w:eastAsia="Calibri"/>
          <w:szCs w:val="24"/>
        </w:rPr>
        <w:t xml:space="preserve"> учебник / Л. Н. Романченко, М. А. </w:t>
      </w:r>
      <w:proofErr w:type="spellStart"/>
      <w:r w:rsidRPr="005C127B">
        <w:rPr>
          <w:rFonts w:eastAsia="Calibri"/>
          <w:szCs w:val="24"/>
        </w:rPr>
        <w:t>Шахраманьян</w:t>
      </w:r>
      <w:proofErr w:type="spellEnd"/>
      <w:r w:rsidRPr="005C127B">
        <w:rPr>
          <w:rFonts w:eastAsia="Calibri"/>
          <w:szCs w:val="24"/>
        </w:rPr>
        <w:t xml:space="preserve">, ; под ред. Л. Н. Романченко. — </w:t>
      </w:r>
      <w:proofErr w:type="gramStart"/>
      <w:r w:rsidRPr="005C127B">
        <w:rPr>
          <w:rFonts w:eastAsia="Calibri"/>
          <w:szCs w:val="24"/>
        </w:rPr>
        <w:t>Москва :</w:t>
      </w:r>
      <w:proofErr w:type="gramEnd"/>
      <w:r w:rsidRPr="005C127B">
        <w:rPr>
          <w:rFonts w:eastAsia="Calibri"/>
          <w:szCs w:val="24"/>
        </w:rPr>
        <w:t xml:space="preserve"> </w:t>
      </w:r>
      <w:proofErr w:type="spellStart"/>
      <w:r w:rsidRPr="005C127B">
        <w:rPr>
          <w:rFonts w:eastAsia="Calibri"/>
          <w:szCs w:val="24"/>
        </w:rPr>
        <w:t>КноРус</w:t>
      </w:r>
      <w:proofErr w:type="spellEnd"/>
      <w:r w:rsidRPr="005C127B">
        <w:rPr>
          <w:rFonts w:eastAsia="Calibri"/>
          <w:szCs w:val="24"/>
        </w:rPr>
        <w:t xml:space="preserve">, 2025. — 367 с. — (электронный учебник ЭБС) </w:t>
      </w:r>
    </w:p>
    <w:p w14:paraId="2E93E73F" w14:textId="77777777" w:rsidR="005C127B" w:rsidRPr="005C127B" w:rsidRDefault="005C127B" w:rsidP="005C127B">
      <w:pPr>
        <w:pStyle w:val="a7"/>
        <w:numPr>
          <w:ilvl w:val="0"/>
          <w:numId w:val="5"/>
        </w:numPr>
        <w:tabs>
          <w:tab w:val="left" w:pos="1134"/>
        </w:tabs>
        <w:spacing w:before="0" w:after="0"/>
        <w:ind w:left="0" w:firstLine="709"/>
        <w:jc w:val="both"/>
        <w:rPr>
          <w:rFonts w:eastAsia="Calibri"/>
          <w:szCs w:val="24"/>
        </w:rPr>
      </w:pPr>
      <w:r w:rsidRPr="005C127B">
        <w:rPr>
          <w:rFonts w:eastAsia="Calibri"/>
          <w:szCs w:val="24"/>
        </w:rPr>
        <w:lastRenderedPageBreak/>
        <w:t xml:space="preserve">Тягунов, Г. В., Безопасность </w:t>
      </w:r>
      <w:proofErr w:type="gramStart"/>
      <w:r w:rsidRPr="005C127B">
        <w:rPr>
          <w:rFonts w:eastAsia="Calibri"/>
          <w:szCs w:val="24"/>
        </w:rPr>
        <w:t>жизнедеятельности :</w:t>
      </w:r>
      <w:proofErr w:type="gramEnd"/>
      <w:r w:rsidRPr="005C127B">
        <w:rPr>
          <w:rFonts w:eastAsia="Calibri"/>
          <w:szCs w:val="24"/>
        </w:rPr>
        <w:t xml:space="preserve"> учебник / Г. В. Тягунов, А. А. Волкова, В. Г. </w:t>
      </w:r>
      <w:proofErr w:type="spellStart"/>
      <w:r w:rsidRPr="005C127B">
        <w:rPr>
          <w:rFonts w:eastAsia="Calibri"/>
          <w:szCs w:val="24"/>
        </w:rPr>
        <w:t>Шишкунов</w:t>
      </w:r>
      <w:proofErr w:type="spellEnd"/>
      <w:r w:rsidRPr="005C127B">
        <w:rPr>
          <w:rFonts w:eastAsia="Calibri"/>
          <w:szCs w:val="24"/>
        </w:rPr>
        <w:t xml:space="preserve">, Е. Е. Барышев. — </w:t>
      </w:r>
      <w:proofErr w:type="gramStart"/>
      <w:r w:rsidRPr="005C127B">
        <w:rPr>
          <w:rFonts w:eastAsia="Calibri"/>
          <w:szCs w:val="24"/>
        </w:rPr>
        <w:t>Москва :</w:t>
      </w:r>
      <w:proofErr w:type="gramEnd"/>
      <w:r w:rsidRPr="005C127B">
        <w:rPr>
          <w:rFonts w:eastAsia="Calibri"/>
          <w:szCs w:val="24"/>
        </w:rPr>
        <w:t xml:space="preserve"> </w:t>
      </w:r>
      <w:proofErr w:type="spellStart"/>
      <w:r w:rsidRPr="005C127B">
        <w:rPr>
          <w:rFonts w:eastAsia="Calibri"/>
          <w:szCs w:val="24"/>
        </w:rPr>
        <w:t>КноРус</w:t>
      </w:r>
      <w:proofErr w:type="spellEnd"/>
      <w:r w:rsidRPr="005C127B">
        <w:rPr>
          <w:rFonts w:eastAsia="Calibri"/>
          <w:szCs w:val="24"/>
        </w:rPr>
        <w:t>, 2023. — 274 с. —(электронный учебник ЭБС)</w:t>
      </w:r>
    </w:p>
    <w:p w14:paraId="7B1B26D0" w14:textId="77777777" w:rsidR="005C127B" w:rsidRPr="005C127B" w:rsidRDefault="005C127B" w:rsidP="005C127B">
      <w:pPr>
        <w:pStyle w:val="a7"/>
        <w:numPr>
          <w:ilvl w:val="0"/>
          <w:numId w:val="5"/>
        </w:numPr>
        <w:tabs>
          <w:tab w:val="left" w:pos="1134"/>
        </w:tabs>
        <w:spacing w:before="0" w:after="0"/>
        <w:ind w:left="0" w:firstLine="709"/>
        <w:jc w:val="both"/>
        <w:rPr>
          <w:rFonts w:eastAsia="Calibri"/>
          <w:szCs w:val="24"/>
        </w:rPr>
      </w:pPr>
      <w:r w:rsidRPr="005C127B">
        <w:rPr>
          <w:rFonts w:eastAsia="Calibri"/>
          <w:szCs w:val="24"/>
        </w:rPr>
        <w:t xml:space="preserve">Шимановская, Я. В., Безопасность </w:t>
      </w:r>
      <w:proofErr w:type="gramStart"/>
      <w:r w:rsidRPr="005C127B">
        <w:rPr>
          <w:rFonts w:eastAsia="Calibri"/>
          <w:szCs w:val="24"/>
        </w:rPr>
        <w:t>жизнедеятельности :</w:t>
      </w:r>
      <w:proofErr w:type="gramEnd"/>
      <w:r w:rsidRPr="005C127B">
        <w:rPr>
          <w:rFonts w:eastAsia="Calibri"/>
          <w:szCs w:val="24"/>
        </w:rPr>
        <w:t xml:space="preserve"> учебник / Я. В. Шимановская, А. С. Сарычев, К. А. Шимановская. — </w:t>
      </w:r>
      <w:proofErr w:type="gramStart"/>
      <w:r w:rsidRPr="005C127B">
        <w:rPr>
          <w:rFonts w:eastAsia="Calibri"/>
          <w:szCs w:val="24"/>
        </w:rPr>
        <w:t>Москва :</w:t>
      </w:r>
      <w:proofErr w:type="gramEnd"/>
      <w:r w:rsidRPr="005C127B">
        <w:rPr>
          <w:rFonts w:eastAsia="Calibri"/>
          <w:szCs w:val="24"/>
        </w:rPr>
        <w:t xml:space="preserve"> </w:t>
      </w:r>
      <w:proofErr w:type="spellStart"/>
      <w:r w:rsidRPr="005C127B">
        <w:rPr>
          <w:rFonts w:eastAsia="Calibri"/>
          <w:szCs w:val="24"/>
        </w:rPr>
        <w:t>КноРус</w:t>
      </w:r>
      <w:proofErr w:type="spellEnd"/>
      <w:r w:rsidRPr="005C127B">
        <w:rPr>
          <w:rFonts w:eastAsia="Calibri"/>
          <w:szCs w:val="24"/>
        </w:rPr>
        <w:t>, 2023. — 433 с. — (электронный учебник ЭБС)</w:t>
      </w:r>
    </w:p>
    <w:p w14:paraId="3B7F21CB" w14:textId="77777777" w:rsidR="009E5E3B" w:rsidRDefault="009E5E3B" w:rsidP="009E5E3B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14:paraId="17403DDE" w14:textId="168CE3F2" w:rsidR="009E5E3B" w:rsidRDefault="009E5E3B" w:rsidP="009E5E3B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3.2.2. </w:t>
      </w:r>
      <w:r>
        <w:rPr>
          <w:rFonts w:ascii="Times New Roman" w:hAnsi="Times New Roman"/>
          <w:b/>
          <w:sz w:val="24"/>
        </w:rPr>
        <w:t xml:space="preserve">Дополнительные печатные и </w:t>
      </w:r>
      <w:r>
        <w:rPr>
          <w:rFonts w:ascii="Times New Roman" w:hAnsi="Times New Roman"/>
          <w:b/>
          <w:sz w:val="24"/>
        </w:rPr>
        <w:t xml:space="preserve">электронные издания </w:t>
      </w:r>
    </w:p>
    <w:p w14:paraId="2718C311" w14:textId="77777777" w:rsidR="005C127B" w:rsidRPr="009E5E3B" w:rsidRDefault="005C127B" w:rsidP="009E5E3B">
      <w:pPr>
        <w:pStyle w:val="a7"/>
        <w:numPr>
          <w:ilvl w:val="0"/>
          <w:numId w:val="3"/>
        </w:numPr>
        <w:tabs>
          <w:tab w:val="left" w:pos="1134"/>
        </w:tabs>
        <w:spacing w:before="0" w:after="0"/>
        <w:ind w:left="0" w:firstLine="709"/>
        <w:jc w:val="both"/>
        <w:rPr>
          <w:szCs w:val="24"/>
        </w:rPr>
      </w:pPr>
      <w:r w:rsidRPr="009E5E3B">
        <w:rPr>
          <w:szCs w:val="24"/>
        </w:rPr>
        <w:t xml:space="preserve">8.Официальный сайт МЧС РФ [Электронный ресурс] - URL: </w:t>
      </w:r>
      <w:hyperlink r:id="rId12" w:history="1">
        <w:r w:rsidRPr="009E5E3B">
          <w:rPr>
            <w:rStyle w:val="a6"/>
            <w:rFonts w:ascii="Times New Roman" w:eastAsia="Cambria Math" w:hAnsi="Times New Roman"/>
            <w:sz w:val="24"/>
            <w:szCs w:val="24"/>
          </w:rPr>
          <w:t>http://www.mchs.gov.ru</w:t>
        </w:r>
      </w:hyperlink>
      <w:r w:rsidRPr="009E5E3B">
        <w:rPr>
          <w:szCs w:val="24"/>
        </w:rPr>
        <w:t>.</w:t>
      </w:r>
    </w:p>
    <w:p w14:paraId="7C003153" w14:textId="77777777" w:rsidR="005C127B" w:rsidRPr="009E5E3B" w:rsidRDefault="005C127B" w:rsidP="009E5E3B">
      <w:pPr>
        <w:pStyle w:val="a7"/>
        <w:numPr>
          <w:ilvl w:val="0"/>
          <w:numId w:val="3"/>
        </w:numPr>
        <w:tabs>
          <w:tab w:val="left" w:pos="1134"/>
        </w:tabs>
        <w:spacing w:before="0" w:after="0"/>
        <w:ind w:left="0" w:firstLine="709"/>
        <w:jc w:val="both"/>
        <w:rPr>
          <w:szCs w:val="24"/>
        </w:rPr>
      </w:pPr>
      <w:r w:rsidRPr="009E5E3B">
        <w:rPr>
          <w:szCs w:val="24"/>
        </w:rPr>
        <w:t xml:space="preserve">Абрамова, С.В. Безопасность </w:t>
      </w:r>
      <w:proofErr w:type="gramStart"/>
      <w:r w:rsidRPr="009E5E3B">
        <w:rPr>
          <w:szCs w:val="24"/>
        </w:rPr>
        <w:t>жизнедеятельности :</w:t>
      </w:r>
      <w:proofErr w:type="gramEnd"/>
      <w:r w:rsidRPr="009E5E3B">
        <w:rPr>
          <w:szCs w:val="24"/>
        </w:rPr>
        <w:t xml:space="preserve"> учебник и практикум для среднего профессионального образования / С. В. Абрамова [и др.] ; под общей редакцией В. П. Соломина. — </w:t>
      </w:r>
      <w:proofErr w:type="gramStart"/>
      <w:r w:rsidRPr="009E5E3B">
        <w:rPr>
          <w:szCs w:val="24"/>
        </w:rPr>
        <w:t>Москва :</w:t>
      </w:r>
      <w:proofErr w:type="gramEnd"/>
      <w:r w:rsidRPr="009E5E3B">
        <w:rPr>
          <w:szCs w:val="24"/>
        </w:rPr>
        <w:t xml:space="preserve"> Издательство </w:t>
      </w:r>
      <w:proofErr w:type="spellStart"/>
      <w:r w:rsidRPr="009E5E3B">
        <w:rPr>
          <w:szCs w:val="24"/>
        </w:rPr>
        <w:t>Юрайт</w:t>
      </w:r>
      <w:proofErr w:type="spellEnd"/>
      <w:r w:rsidRPr="009E5E3B">
        <w:rPr>
          <w:szCs w:val="24"/>
        </w:rPr>
        <w:t>, 2024. — 399 с. — (Профессиональное образование). — ISBN 978-5-534-02041-0. — Текст: непосредственный.</w:t>
      </w:r>
    </w:p>
    <w:p w14:paraId="2E71284D" w14:textId="77777777" w:rsidR="005C127B" w:rsidRPr="009E5E3B" w:rsidRDefault="005C127B" w:rsidP="009E5E3B">
      <w:pPr>
        <w:pStyle w:val="a7"/>
        <w:numPr>
          <w:ilvl w:val="0"/>
          <w:numId w:val="3"/>
        </w:numPr>
        <w:tabs>
          <w:tab w:val="left" w:pos="1134"/>
        </w:tabs>
        <w:spacing w:before="0" w:after="0"/>
        <w:ind w:left="0" w:firstLine="709"/>
        <w:jc w:val="both"/>
        <w:rPr>
          <w:szCs w:val="24"/>
        </w:rPr>
      </w:pPr>
      <w:proofErr w:type="spellStart"/>
      <w:r w:rsidRPr="009E5E3B">
        <w:rPr>
          <w:szCs w:val="24"/>
        </w:rPr>
        <w:t>Арустамов</w:t>
      </w:r>
      <w:proofErr w:type="spellEnd"/>
      <w:r w:rsidRPr="009E5E3B">
        <w:rPr>
          <w:szCs w:val="24"/>
        </w:rPr>
        <w:t xml:space="preserve">, Э.А. Безопасность жизнедеятельности: учебное издание / </w:t>
      </w:r>
      <w:proofErr w:type="spellStart"/>
      <w:r w:rsidRPr="009E5E3B">
        <w:rPr>
          <w:szCs w:val="24"/>
        </w:rPr>
        <w:t>Арустамов</w:t>
      </w:r>
      <w:proofErr w:type="spellEnd"/>
      <w:r w:rsidRPr="009E5E3B">
        <w:rPr>
          <w:szCs w:val="24"/>
        </w:rPr>
        <w:t xml:space="preserve"> Э.А., Косолапова Н.В., Прокопенко Н.А., Гуськов Г.В. - </w:t>
      </w:r>
      <w:proofErr w:type="gramStart"/>
      <w:r w:rsidRPr="009E5E3B">
        <w:rPr>
          <w:szCs w:val="24"/>
        </w:rPr>
        <w:t>Москва :</w:t>
      </w:r>
      <w:proofErr w:type="gramEnd"/>
      <w:r w:rsidRPr="009E5E3B">
        <w:rPr>
          <w:szCs w:val="24"/>
        </w:rPr>
        <w:t xml:space="preserve"> Академия, 2023. - 208 c. (Специальности среднего профессионального образования).</w:t>
      </w:r>
      <w:r w:rsidRPr="009E5E3B">
        <w:rPr>
          <w:rStyle w:val="a8"/>
          <w:szCs w:val="24"/>
        </w:rPr>
        <w:t xml:space="preserve"> - ISBN 978-5-0054-1282-9 </w:t>
      </w:r>
      <w:r w:rsidRPr="009E5E3B">
        <w:rPr>
          <w:szCs w:val="24"/>
        </w:rPr>
        <w:t xml:space="preserve">— Текст: непосредственный. </w:t>
      </w:r>
    </w:p>
    <w:p w14:paraId="4623E239" w14:textId="77777777" w:rsidR="005C127B" w:rsidRPr="009E5E3B" w:rsidRDefault="005C127B" w:rsidP="009E5E3B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E3B">
        <w:rPr>
          <w:rFonts w:ascii="Times New Roman" w:hAnsi="Times New Roman" w:cs="Times New Roman"/>
          <w:sz w:val="24"/>
          <w:szCs w:val="24"/>
        </w:rPr>
        <w:t xml:space="preserve">Безопасность </w:t>
      </w:r>
      <w:proofErr w:type="gramStart"/>
      <w:r w:rsidRPr="009E5E3B">
        <w:rPr>
          <w:rFonts w:ascii="Times New Roman" w:hAnsi="Times New Roman" w:cs="Times New Roman"/>
          <w:sz w:val="24"/>
          <w:szCs w:val="24"/>
        </w:rPr>
        <w:t>жизнедеятельности :</w:t>
      </w:r>
      <w:proofErr w:type="gramEnd"/>
      <w:r w:rsidRPr="009E5E3B">
        <w:rPr>
          <w:rFonts w:ascii="Times New Roman" w:hAnsi="Times New Roman" w:cs="Times New Roman"/>
          <w:sz w:val="24"/>
          <w:szCs w:val="24"/>
        </w:rPr>
        <w:t xml:space="preserve"> практикум для СПО / составители С. М. Гребенкин, В. А. </w:t>
      </w:r>
      <w:proofErr w:type="spellStart"/>
      <w:r w:rsidRPr="009E5E3B">
        <w:rPr>
          <w:rFonts w:ascii="Times New Roman" w:hAnsi="Times New Roman" w:cs="Times New Roman"/>
          <w:sz w:val="24"/>
          <w:szCs w:val="24"/>
        </w:rPr>
        <w:t>Майнингер</w:t>
      </w:r>
      <w:proofErr w:type="spellEnd"/>
      <w:r w:rsidRPr="009E5E3B">
        <w:rPr>
          <w:rFonts w:ascii="Times New Roman" w:hAnsi="Times New Roman" w:cs="Times New Roman"/>
          <w:sz w:val="24"/>
          <w:szCs w:val="24"/>
        </w:rPr>
        <w:t xml:space="preserve">. — </w:t>
      </w:r>
      <w:proofErr w:type="gramStart"/>
      <w:r w:rsidRPr="009E5E3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9E5E3B">
        <w:rPr>
          <w:rFonts w:ascii="Times New Roman" w:hAnsi="Times New Roman" w:cs="Times New Roman"/>
          <w:sz w:val="24"/>
          <w:szCs w:val="24"/>
        </w:rPr>
        <w:t xml:space="preserve"> Ай Пи Ар Медиа, 2023. — 87 c. — ISBN 978-5-4497-2205-8. — </w:t>
      </w:r>
      <w:proofErr w:type="gramStart"/>
      <w:r w:rsidRPr="009E5E3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E5E3B">
        <w:rPr>
          <w:rFonts w:ascii="Times New Roman" w:hAnsi="Times New Roman" w:cs="Times New Roman"/>
          <w:sz w:val="24"/>
          <w:szCs w:val="24"/>
        </w:rPr>
        <w:t xml:space="preserve"> электронный // Цифровой образовательный ресурс IPR SMART : [сайт]. — URL: </w:t>
      </w:r>
      <w:hyperlink r:id="rId13" w:history="1">
        <w:r w:rsidRPr="009E5E3B">
          <w:rPr>
            <w:rStyle w:val="a6"/>
            <w:rFonts w:ascii="Times New Roman" w:eastAsia="Cambria Math" w:hAnsi="Times New Roman"/>
            <w:sz w:val="24"/>
            <w:szCs w:val="24"/>
          </w:rPr>
          <w:t>https://www.iprbookshop.ru/131103.html</w:t>
        </w:r>
      </w:hyperlink>
      <w:r w:rsidRPr="009E5E3B">
        <w:rPr>
          <w:rFonts w:ascii="Times New Roman" w:hAnsi="Times New Roman" w:cs="Times New Roman"/>
          <w:sz w:val="24"/>
          <w:szCs w:val="24"/>
        </w:rPr>
        <w:t>.</w:t>
      </w:r>
    </w:p>
    <w:p w14:paraId="69AA6CC9" w14:textId="77777777" w:rsidR="005C127B" w:rsidRPr="009E5E3B" w:rsidRDefault="005C127B" w:rsidP="009E5E3B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E3B">
        <w:rPr>
          <w:rFonts w:ascii="Times New Roman" w:hAnsi="Times New Roman" w:cs="Times New Roman"/>
          <w:sz w:val="24"/>
          <w:szCs w:val="24"/>
        </w:rPr>
        <w:t xml:space="preserve">Косолапова Н.В. Безопасность жизнедеятельности: ЭУМК: учебное издание / Косолапова Н.В., Прокопенко Н.А., Побежимова Е. Л. - </w:t>
      </w:r>
      <w:proofErr w:type="gramStart"/>
      <w:r w:rsidRPr="009E5E3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9E5E3B">
        <w:rPr>
          <w:rFonts w:ascii="Times New Roman" w:hAnsi="Times New Roman" w:cs="Times New Roman"/>
          <w:sz w:val="24"/>
          <w:szCs w:val="24"/>
        </w:rPr>
        <w:t xml:space="preserve"> Академия, 2023. - (Профессии среднего профессионального образования). - </w:t>
      </w:r>
      <w:proofErr w:type="gramStart"/>
      <w:r w:rsidRPr="009E5E3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E5E3B">
        <w:rPr>
          <w:rFonts w:ascii="Times New Roman" w:hAnsi="Times New Roman" w:cs="Times New Roman"/>
          <w:sz w:val="24"/>
          <w:szCs w:val="24"/>
        </w:rPr>
        <w:t xml:space="preserve"> электронный. - URL: </w:t>
      </w:r>
      <w:hyperlink r:id="rId14" w:history="1">
        <w:r w:rsidRPr="009E5E3B">
          <w:rPr>
            <w:rStyle w:val="a6"/>
            <w:rFonts w:ascii="Times New Roman" w:eastAsia="Cambria Math" w:hAnsi="Times New Roman"/>
            <w:sz w:val="24"/>
            <w:szCs w:val="24"/>
          </w:rPr>
          <w:t>https://academia-moscow.ru/catalogue/5540/692259</w:t>
        </w:r>
      </w:hyperlink>
      <w:r w:rsidRPr="009E5E3B">
        <w:rPr>
          <w:rFonts w:ascii="Times New Roman" w:hAnsi="Times New Roman" w:cs="Times New Roman"/>
          <w:sz w:val="24"/>
          <w:szCs w:val="24"/>
        </w:rPr>
        <w:t>.</w:t>
      </w:r>
    </w:p>
    <w:p w14:paraId="4A1C512E" w14:textId="77777777" w:rsidR="005C127B" w:rsidRPr="009E5E3B" w:rsidRDefault="005C127B" w:rsidP="009E5E3B">
      <w:pPr>
        <w:pStyle w:val="a7"/>
        <w:numPr>
          <w:ilvl w:val="0"/>
          <w:numId w:val="3"/>
        </w:numPr>
        <w:tabs>
          <w:tab w:val="left" w:pos="1134"/>
        </w:tabs>
        <w:spacing w:before="0" w:after="0"/>
        <w:ind w:left="0" w:firstLine="709"/>
        <w:jc w:val="both"/>
        <w:rPr>
          <w:szCs w:val="24"/>
        </w:rPr>
      </w:pPr>
      <w:r w:rsidRPr="009E5E3B">
        <w:rPr>
          <w:szCs w:val="24"/>
        </w:rPr>
        <w:t xml:space="preserve">Косолапова, Н. В., Безопасность </w:t>
      </w:r>
      <w:proofErr w:type="gramStart"/>
      <w:r w:rsidRPr="009E5E3B">
        <w:rPr>
          <w:szCs w:val="24"/>
        </w:rPr>
        <w:t>жизнедеятельности :</w:t>
      </w:r>
      <w:proofErr w:type="gramEnd"/>
      <w:r w:rsidRPr="009E5E3B">
        <w:rPr>
          <w:szCs w:val="24"/>
        </w:rPr>
        <w:t xml:space="preserve"> учебник / Н. В. Косолапова, </w:t>
      </w:r>
      <w:r w:rsidRPr="009E5E3B">
        <w:rPr>
          <w:szCs w:val="24"/>
        </w:rPr>
        <w:br/>
        <w:t xml:space="preserve">Н. А. Прокопенко. — </w:t>
      </w:r>
      <w:proofErr w:type="gramStart"/>
      <w:r w:rsidRPr="009E5E3B">
        <w:rPr>
          <w:szCs w:val="24"/>
        </w:rPr>
        <w:t>Москва :</w:t>
      </w:r>
      <w:proofErr w:type="gramEnd"/>
      <w:r w:rsidRPr="009E5E3B">
        <w:rPr>
          <w:szCs w:val="24"/>
        </w:rPr>
        <w:t xml:space="preserve"> </w:t>
      </w:r>
      <w:proofErr w:type="spellStart"/>
      <w:r w:rsidRPr="009E5E3B">
        <w:rPr>
          <w:szCs w:val="24"/>
        </w:rPr>
        <w:t>КноРус</w:t>
      </w:r>
      <w:proofErr w:type="spellEnd"/>
      <w:r w:rsidRPr="009E5E3B">
        <w:rPr>
          <w:szCs w:val="24"/>
        </w:rPr>
        <w:t xml:space="preserve">, 2024. — 222 с. — ISBN 978-5-406-12361-4. — Текст: непосредственный. </w:t>
      </w:r>
    </w:p>
    <w:p w14:paraId="3B633CB6" w14:textId="77777777" w:rsidR="005C127B" w:rsidRPr="009E5E3B" w:rsidRDefault="005C127B" w:rsidP="009E5E3B">
      <w:pPr>
        <w:pStyle w:val="a7"/>
        <w:numPr>
          <w:ilvl w:val="0"/>
          <w:numId w:val="3"/>
        </w:numPr>
        <w:tabs>
          <w:tab w:val="left" w:pos="1134"/>
        </w:tabs>
        <w:spacing w:before="0" w:after="0"/>
        <w:ind w:left="0" w:firstLine="709"/>
        <w:jc w:val="both"/>
        <w:rPr>
          <w:szCs w:val="24"/>
        </w:rPr>
      </w:pPr>
      <w:proofErr w:type="spellStart"/>
      <w:r w:rsidRPr="009E5E3B">
        <w:rPr>
          <w:szCs w:val="24"/>
        </w:rPr>
        <w:t>Микрюков</w:t>
      </w:r>
      <w:proofErr w:type="spellEnd"/>
      <w:r w:rsidRPr="009E5E3B">
        <w:rPr>
          <w:szCs w:val="24"/>
        </w:rPr>
        <w:t xml:space="preserve">, В. Ю., Основы военной службы : учебник / В. Ю. </w:t>
      </w:r>
      <w:proofErr w:type="spellStart"/>
      <w:r w:rsidRPr="009E5E3B">
        <w:rPr>
          <w:szCs w:val="24"/>
        </w:rPr>
        <w:t>Микрюков</w:t>
      </w:r>
      <w:proofErr w:type="spellEnd"/>
      <w:r w:rsidRPr="009E5E3B">
        <w:rPr>
          <w:szCs w:val="24"/>
        </w:rPr>
        <w:t xml:space="preserve">, В. Г. Шамаев. — </w:t>
      </w:r>
      <w:proofErr w:type="gramStart"/>
      <w:r w:rsidRPr="009E5E3B">
        <w:rPr>
          <w:szCs w:val="24"/>
        </w:rPr>
        <w:t>Москва :</w:t>
      </w:r>
      <w:proofErr w:type="gramEnd"/>
      <w:r w:rsidRPr="009E5E3B">
        <w:rPr>
          <w:szCs w:val="24"/>
        </w:rPr>
        <w:t xml:space="preserve"> </w:t>
      </w:r>
      <w:proofErr w:type="spellStart"/>
      <w:r w:rsidRPr="009E5E3B">
        <w:rPr>
          <w:szCs w:val="24"/>
        </w:rPr>
        <w:t>КноРус</w:t>
      </w:r>
      <w:proofErr w:type="spellEnd"/>
      <w:r w:rsidRPr="009E5E3B">
        <w:rPr>
          <w:szCs w:val="24"/>
        </w:rPr>
        <w:t xml:space="preserve">, 2023. — 505 с. — ISBN 978-5-406-10496-5. — URL: https://book.ru/book/945216. — </w:t>
      </w:r>
      <w:proofErr w:type="gramStart"/>
      <w:r w:rsidRPr="009E5E3B">
        <w:rPr>
          <w:szCs w:val="24"/>
        </w:rPr>
        <w:t>Текст :</w:t>
      </w:r>
      <w:proofErr w:type="gramEnd"/>
      <w:r w:rsidRPr="009E5E3B">
        <w:rPr>
          <w:szCs w:val="24"/>
        </w:rPr>
        <w:t xml:space="preserve"> электронный.</w:t>
      </w:r>
    </w:p>
    <w:p w14:paraId="691CD447" w14:textId="77777777" w:rsidR="005C127B" w:rsidRPr="009E5E3B" w:rsidRDefault="005C127B" w:rsidP="009E5E3B">
      <w:pPr>
        <w:pStyle w:val="a7"/>
        <w:numPr>
          <w:ilvl w:val="0"/>
          <w:numId w:val="3"/>
        </w:numPr>
        <w:tabs>
          <w:tab w:val="left" w:pos="1134"/>
        </w:tabs>
        <w:spacing w:before="0" w:after="0"/>
        <w:ind w:left="0" w:firstLine="709"/>
        <w:jc w:val="both"/>
        <w:rPr>
          <w:szCs w:val="24"/>
        </w:rPr>
      </w:pPr>
      <w:proofErr w:type="spellStart"/>
      <w:r w:rsidRPr="009E5E3B">
        <w:rPr>
          <w:szCs w:val="24"/>
        </w:rPr>
        <w:t>Мисюк</w:t>
      </w:r>
      <w:proofErr w:type="spellEnd"/>
      <w:r w:rsidRPr="009E5E3B">
        <w:rPr>
          <w:szCs w:val="24"/>
        </w:rPr>
        <w:t xml:space="preserve">, М. Н.  Основы медицинских </w:t>
      </w:r>
      <w:proofErr w:type="gramStart"/>
      <w:r w:rsidRPr="009E5E3B">
        <w:rPr>
          <w:szCs w:val="24"/>
        </w:rPr>
        <w:t>знаний :</w:t>
      </w:r>
      <w:proofErr w:type="gramEnd"/>
      <w:r w:rsidRPr="009E5E3B">
        <w:rPr>
          <w:szCs w:val="24"/>
        </w:rPr>
        <w:t xml:space="preserve"> учебник и практикум для среднего профессионального образования / М. Н. </w:t>
      </w:r>
      <w:proofErr w:type="spellStart"/>
      <w:r w:rsidRPr="009E5E3B">
        <w:rPr>
          <w:szCs w:val="24"/>
        </w:rPr>
        <w:t>Мисюк</w:t>
      </w:r>
      <w:proofErr w:type="spellEnd"/>
      <w:r w:rsidRPr="009E5E3B">
        <w:rPr>
          <w:szCs w:val="24"/>
        </w:rPr>
        <w:t xml:space="preserve">. — 4-е изд., </w:t>
      </w:r>
      <w:proofErr w:type="spellStart"/>
      <w:r w:rsidRPr="009E5E3B">
        <w:rPr>
          <w:szCs w:val="24"/>
        </w:rPr>
        <w:t>перераб</w:t>
      </w:r>
      <w:proofErr w:type="spellEnd"/>
      <w:r w:rsidRPr="009E5E3B">
        <w:rPr>
          <w:szCs w:val="24"/>
        </w:rPr>
        <w:t xml:space="preserve">. и доп. — </w:t>
      </w:r>
      <w:proofErr w:type="gramStart"/>
      <w:r w:rsidRPr="009E5E3B">
        <w:rPr>
          <w:szCs w:val="24"/>
        </w:rPr>
        <w:t>Москва :</w:t>
      </w:r>
      <w:proofErr w:type="gramEnd"/>
      <w:r w:rsidRPr="009E5E3B">
        <w:rPr>
          <w:szCs w:val="24"/>
        </w:rPr>
        <w:t xml:space="preserve"> Издательство </w:t>
      </w:r>
      <w:proofErr w:type="spellStart"/>
      <w:r w:rsidRPr="009E5E3B">
        <w:rPr>
          <w:szCs w:val="24"/>
        </w:rPr>
        <w:t>Юрайт</w:t>
      </w:r>
      <w:proofErr w:type="spellEnd"/>
      <w:r w:rsidRPr="009E5E3B">
        <w:rPr>
          <w:szCs w:val="24"/>
        </w:rPr>
        <w:t xml:space="preserve">, 2024. — 379 с. — (Профессиональное образование). — ISBN 978-5-534-17442-7. — </w:t>
      </w:r>
      <w:proofErr w:type="gramStart"/>
      <w:r w:rsidRPr="009E5E3B">
        <w:rPr>
          <w:szCs w:val="24"/>
        </w:rPr>
        <w:t>Текст :</w:t>
      </w:r>
      <w:proofErr w:type="gramEnd"/>
      <w:r w:rsidRPr="009E5E3B">
        <w:rPr>
          <w:szCs w:val="24"/>
        </w:rPr>
        <w:t xml:space="preserve"> электронный // Образовательная платформа </w:t>
      </w:r>
      <w:proofErr w:type="spellStart"/>
      <w:r w:rsidRPr="009E5E3B">
        <w:rPr>
          <w:szCs w:val="24"/>
        </w:rPr>
        <w:t>Юрайт</w:t>
      </w:r>
      <w:proofErr w:type="spellEnd"/>
      <w:r w:rsidRPr="009E5E3B">
        <w:rPr>
          <w:szCs w:val="24"/>
        </w:rPr>
        <w:t xml:space="preserve"> [сайт]. — URL: https://urait.ru/bcode/536769. </w:t>
      </w:r>
    </w:p>
    <w:p w14:paraId="1208908C" w14:textId="77777777" w:rsidR="005C127B" w:rsidRPr="009E5E3B" w:rsidRDefault="005C127B" w:rsidP="009E5E3B">
      <w:pPr>
        <w:pStyle w:val="a7"/>
        <w:numPr>
          <w:ilvl w:val="0"/>
          <w:numId w:val="3"/>
        </w:numPr>
        <w:tabs>
          <w:tab w:val="left" w:pos="1134"/>
        </w:tabs>
        <w:spacing w:before="0" w:after="0"/>
        <w:ind w:left="0" w:firstLine="709"/>
        <w:jc w:val="both"/>
        <w:rPr>
          <w:szCs w:val="24"/>
        </w:rPr>
      </w:pPr>
      <w:proofErr w:type="spellStart"/>
      <w:r w:rsidRPr="009E5E3B">
        <w:rPr>
          <w:szCs w:val="24"/>
        </w:rPr>
        <w:t>Михаилиди</w:t>
      </w:r>
      <w:proofErr w:type="spellEnd"/>
      <w:r w:rsidRPr="009E5E3B">
        <w:rPr>
          <w:szCs w:val="24"/>
        </w:rPr>
        <w:t xml:space="preserve">, А. М. Безопасность жизнедеятельности и охрана труда на </w:t>
      </w:r>
      <w:proofErr w:type="gramStart"/>
      <w:r w:rsidRPr="009E5E3B">
        <w:rPr>
          <w:szCs w:val="24"/>
        </w:rPr>
        <w:t>производстве :</w:t>
      </w:r>
      <w:proofErr w:type="gramEnd"/>
      <w:r w:rsidRPr="009E5E3B">
        <w:rPr>
          <w:szCs w:val="24"/>
        </w:rPr>
        <w:t xml:space="preserve"> учебное пособие для СПО / А. М. </w:t>
      </w:r>
      <w:proofErr w:type="spellStart"/>
      <w:r w:rsidRPr="009E5E3B">
        <w:rPr>
          <w:szCs w:val="24"/>
        </w:rPr>
        <w:t>Михаилиди</w:t>
      </w:r>
      <w:proofErr w:type="spellEnd"/>
      <w:r w:rsidRPr="009E5E3B">
        <w:rPr>
          <w:szCs w:val="24"/>
        </w:rPr>
        <w:t xml:space="preserve">. — 2-е изд. — </w:t>
      </w:r>
      <w:proofErr w:type="gramStart"/>
      <w:r w:rsidRPr="009E5E3B">
        <w:rPr>
          <w:szCs w:val="24"/>
        </w:rPr>
        <w:t>Саратов :</w:t>
      </w:r>
      <w:proofErr w:type="gramEnd"/>
      <w:r w:rsidRPr="009E5E3B">
        <w:rPr>
          <w:szCs w:val="24"/>
        </w:rPr>
        <w:t xml:space="preserve"> Профобразование, 2024. — 120 c. — ISBN 978-5-4488-1333-7. — </w:t>
      </w:r>
      <w:proofErr w:type="gramStart"/>
      <w:r w:rsidRPr="009E5E3B">
        <w:rPr>
          <w:szCs w:val="24"/>
        </w:rPr>
        <w:t>Текст :</w:t>
      </w:r>
      <w:proofErr w:type="gramEnd"/>
      <w:r w:rsidRPr="009E5E3B">
        <w:rPr>
          <w:szCs w:val="24"/>
        </w:rPr>
        <w:t xml:space="preserve"> электронный // Электронный ресурс цифровой образовательной среды СПО </w:t>
      </w:r>
      <w:proofErr w:type="spellStart"/>
      <w:r w:rsidRPr="009E5E3B">
        <w:rPr>
          <w:szCs w:val="24"/>
        </w:rPr>
        <w:t>PROFобразование</w:t>
      </w:r>
      <w:proofErr w:type="spellEnd"/>
      <w:r w:rsidRPr="009E5E3B">
        <w:rPr>
          <w:szCs w:val="24"/>
        </w:rPr>
        <w:t xml:space="preserve"> : [сайт]. — URL: https://profspo.ru/books/137705.</w:t>
      </w:r>
    </w:p>
    <w:p w14:paraId="6D9DFBC9" w14:textId="77777777" w:rsidR="005C127B" w:rsidRPr="009E5E3B" w:rsidRDefault="005C127B" w:rsidP="009E5E3B">
      <w:pPr>
        <w:pStyle w:val="a7"/>
        <w:numPr>
          <w:ilvl w:val="0"/>
          <w:numId w:val="3"/>
        </w:numPr>
        <w:tabs>
          <w:tab w:val="left" w:pos="1134"/>
        </w:tabs>
        <w:spacing w:before="0" w:after="0"/>
        <w:ind w:left="0" w:firstLine="709"/>
        <w:jc w:val="both"/>
        <w:rPr>
          <w:szCs w:val="24"/>
        </w:rPr>
      </w:pPr>
      <w:r w:rsidRPr="009E5E3B">
        <w:rPr>
          <w:szCs w:val="24"/>
        </w:rPr>
        <w:t xml:space="preserve">Резчиков, Е. А.  Безопасность </w:t>
      </w:r>
      <w:proofErr w:type="gramStart"/>
      <w:r w:rsidRPr="009E5E3B">
        <w:rPr>
          <w:szCs w:val="24"/>
        </w:rPr>
        <w:t>жизнедеятельности :</w:t>
      </w:r>
      <w:proofErr w:type="gramEnd"/>
      <w:r w:rsidRPr="009E5E3B">
        <w:rPr>
          <w:szCs w:val="24"/>
        </w:rPr>
        <w:t xml:space="preserve"> учебник для среднего профессионального образования / Е. А. Резчиков, А. В. Рязанцева. — 3-е изд., </w:t>
      </w:r>
      <w:proofErr w:type="spellStart"/>
      <w:r w:rsidRPr="009E5E3B">
        <w:rPr>
          <w:szCs w:val="24"/>
        </w:rPr>
        <w:t>перераб</w:t>
      </w:r>
      <w:proofErr w:type="spellEnd"/>
      <w:r w:rsidRPr="009E5E3B">
        <w:rPr>
          <w:szCs w:val="24"/>
        </w:rPr>
        <w:t xml:space="preserve">. и доп. — </w:t>
      </w:r>
      <w:proofErr w:type="gramStart"/>
      <w:r w:rsidRPr="009E5E3B">
        <w:rPr>
          <w:szCs w:val="24"/>
        </w:rPr>
        <w:t>Москва :</w:t>
      </w:r>
      <w:proofErr w:type="gramEnd"/>
      <w:r w:rsidRPr="009E5E3B">
        <w:rPr>
          <w:szCs w:val="24"/>
        </w:rPr>
        <w:t xml:space="preserve"> Издательство </w:t>
      </w:r>
      <w:proofErr w:type="spellStart"/>
      <w:r w:rsidRPr="009E5E3B">
        <w:rPr>
          <w:szCs w:val="24"/>
        </w:rPr>
        <w:t>Юрайт</w:t>
      </w:r>
      <w:proofErr w:type="spellEnd"/>
      <w:r w:rsidRPr="009E5E3B">
        <w:rPr>
          <w:szCs w:val="24"/>
        </w:rPr>
        <w:t xml:space="preserve">, 2024. — 639 с. — (Профессиональное образование). — ISBN 978-5-534-17400-7. — </w:t>
      </w:r>
      <w:proofErr w:type="gramStart"/>
      <w:r w:rsidRPr="009E5E3B">
        <w:rPr>
          <w:szCs w:val="24"/>
        </w:rPr>
        <w:t>Текст :</w:t>
      </w:r>
      <w:proofErr w:type="gramEnd"/>
      <w:r w:rsidRPr="009E5E3B">
        <w:rPr>
          <w:szCs w:val="24"/>
        </w:rPr>
        <w:t xml:space="preserve"> электронный // Образовательная платформа </w:t>
      </w:r>
      <w:proofErr w:type="spellStart"/>
      <w:r w:rsidRPr="009E5E3B">
        <w:rPr>
          <w:szCs w:val="24"/>
        </w:rPr>
        <w:t>Юрайт</w:t>
      </w:r>
      <w:proofErr w:type="spellEnd"/>
      <w:r w:rsidRPr="009E5E3B">
        <w:rPr>
          <w:szCs w:val="24"/>
        </w:rPr>
        <w:t xml:space="preserve"> [сайт]. — URL: https://urait.ru/bcode/542696.</w:t>
      </w:r>
    </w:p>
    <w:p w14:paraId="60D13F4F" w14:textId="77777777" w:rsidR="005C127B" w:rsidRPr="009E5E3B" w:rsidRDefault="005C127B" w:rsidP="009E5E3B">
      <w:pPr>
        <w:pStyle w:val="a7"/>
        <w:numPr>
          <w:ilvl w:val="0"/>
          <w:numId w:val="3"/>
        </w:numPr>
        <w:tabs>
          <w:tab w:val="left" w:pos="1134"/>
        </w:tabs>
        <w:spacing w:before="0" w:after="0"/>
        <w:ind w:left="0" w:firstLine="709"/>
        <w:jc w:val="both"/>
        <w:rPr>
          <w:szCs w:val="24"/>
        </w:rPr>
      </w:pPr>
      <w:r w:rsidRPr="009E5E3B">
        <w:rPr>
          <w:szCs w:val="24"/>
        </w:rPr>
        <w:t xml:space="preserve">Родионова, О. М.  Медико-биологические основы безопасности. Охрана </w:t>
      </w:r>
      <w:proofErr w:type="gramStart"/>
      <w:r w:rsidRPr="009E5E3B">
        <w:rPr>
          <w:szCs w:val="24"/>
        </w:rPr>
        <w:t>труда :</w:t>
      </w:r>
      <w:proofErr w:type="gramEnd"/>
      <w:r w:rsidRPr="009E5E3B">
        <w:rPr>
          <w:szCs w:val="24"/>
        </w:rPr>
        <w:t xml:space="preserve"> учебник для среднего профессионального образования / О. М. Родионова, Е. В. Аникина, Б. </w:t>
      </w:r>
      <w:r w:rsidRPr="009E5E3B">
        <w:rPr>
          <w:szCs w:val="24"/>
        </w:rPr>
        <w:lastRenderedPageBreak/>
        <w:t xml:space="preserve">И. </w:t>
      </w:r>
      <w:proofErr w:type="spellStart"/>
      <w:r w:rsidRPr="009E5E3B">
        <w:rPr>
          <w:szCs w:val="24"/>
        </w:rPr>
        <w:t>Лавер</w:t>
      </w:r>
      <w:proofErr w:type="spellEnd"/>
      <w:r w:rsidRPr="009E5E3B">
        <w:rPr>
          <w:szCs w:val="24"/>
        </w:rPr>
        <w:t xml:space="preserve">, Д. А. Семенов. — 3-е изд., </w:t>
      </w:r>
      <w:proofErr w:type="spellStart"/>
      <w:r w:rsidRPr="009E5E3B">
        <w:rPr>
          <w:szCs w:val="24"/>
        </w:rPr>
        <w:t>перераб</w:t>
      </w:r>
      <w:proofErr w:type="spellEnd"/>
      <w:r w:rsidRPr="009E5E3B">
        <w:rPr>
          <w:szCs w:val="24"/>
        </w:rPr>
        <w:t xml:space="preserve">. и доп. — </w:t>
      </w:r>
      <w:proofErr w:type="gramStart"/>
      <w:r w:rsidRPr="009E5E3B">
        <w:rPr>
          <w:szCs w:val="24"/>
        </w:rPr>
        <w:t>Москва :</w:t>
      </w:r>
      <w:proofErr w:type="gramEnd"/>
      <w:r w:rsidRPr="009E5E3B">
        <w:rPr>
          <w:szCs w:val="24"/>
        </w:rPr>
        <w:t xml:space="preserve"> Издательство </w:t>
      </w:r>
      <w:proofErr w:type="spellStart"/>
      <w:r w:rsidRPr="009E5E3B">
        <w:rPr>
          <w:szCs w:val="24"/>
        </w:rPr>
        <w:t>Юрайт</w:t>
      </w:r>
      <w:proofErr w:type="spellEnd"/>
      <w:r w:rsidRPr="009E5E3B">
        <w:rPr>
          <w:szCs w:val="24"/>
        </w:rPr>
        <w:t xml:space="preserve">, 2024. — 599 с. — (Профессиональное образование). — ISBN 978-5-534-17182-2. — </w:t>
      </w:r>
      <w:proofErr w:type="gramStart"/>
      <w:r w:rsidRPr="009E5E3B">
        <w:rPr>
          <w:szCs w:val="24"/>
        </w:rPr>
        <w:t>Текст :</w:t>
      </w:r>
      <w:proofErr w:type="gramEnd"/>
      <w:r w:rsidRPr="009E5E3B">
        <w:rPr>
          <w:szCs w:val="24"/>
        </w:rPr>
        <w:t xml:space="preserve"> электронный // Образовательная платформа </w:t>
      </w:r>
      <w:proofErr w:type="spellStart"/>
      <w:r w:rsidRPr="009E5E3B">
        <w:rPr>
          <w:szCs w:val="24"/>
        </w:rPr>
        <w:t>Юрайт</w:t>
      </w:r>
      <w:proofErr w:type="spellEnd"/>
      <w:r w:rsidRPr="009E5E3B">
        <w:rPr>
          <w:szCs w:val="24"/>
        </w:rPr>
        <w:t xml:space="preserve"> [сайт]. — URL: https://urait.ru/bcode/538055.</w:t>
      </w:r>
    </w:p>
    <w:p w14:paraId="5676AC1D" w14:textId="77777777" w:rsidR="005C127B" w:rsidRPr="009E5E3B" w:rsidRDefault="005C127B" w:rsidP="009E5E3B">
      <w:pPr>
        <w:pStyle w:val="a7"/>
        <w:numPr>
          <w:ilvl w:val="0"/>
          <w:numId w:val="3"/>
        </w:numPr>
        <w:tabs>
          <w:tab w:val="left" w:pos="1134"/>
        </w:tabs>
        <w:spacing w:before="0" w:after="0"/>
        <w:ind w:left="0" w:firstLine="709"/>
        <w:jc w:val="both"/>
        <w:rPr>
          <w:szCs w:val="24"/>
        </w:rPr>
      </w:pPr>
      <w:r w:rsidRPr="009E5E3B">
        <w:rPr>
          <w:szCs w:val="24"/>
        </w:rPr>
        <w:t xml:space="preserve">Сапронов Ю.Г. Безопасность жизнедеятельности: учебное издание / Сапронов Ю.Г., </w:t>
      </w:r>
      <w:proofErr w:type="spellStart"/>
      <w:r w:rsidRPr="009E5E3B">
        <w:rPr>
          <w:szCs w:val="24"/>
        </w:rPr>
        <w:t>Занина</w:t>
      </w:r>
      <w:proofErr w:type="spellEnd"/>
      <w:r w:rsidRPr="009E5E3B">
        <w:rPr>
          <w:szCs w:val="24"/>
        </w:rPr>
        <w:t xml:space="preserve"> И. А. - </w:t>
      </w:r>
      <w:proofErr w:type="gramStart"/>
      <w:r w:rsidRPr="009E5E3B">
        <w:rPr>
          <w:szCs w:val="24"/>
        </w:rPr>
        <w:t>Москва :</w:t>
      </w:r>
      <w:proofErr w:type="gramEnd"/>
      <w:r w:rsidRPr="009E5E3B">
        <w:rPr>
          <w:szCs w:val="24"/>
        </w:rPr>
        <w:t xml:space="preserve"> Академия, 2023. - 336 c. - (Специальности среднего профессионального образования). – ISBN 978-5-0054-1101-3 — Текст: непосредственный. </w:t>
      </w:r>
    </w:p>
    <w:p w14:paraId="21B5BC63" w14:textId="77777777" w:rsidR="005C127B" w:rsidRPr="009E5E3B" w:rsidRDefault="005C127B" w:rsidP="009E5E3B">
      <w:pPr>
        <w:pStyle w:val="a7"/>
        <w:numPr>
          <w:ilvl w:val="0"/>
          <w:numId w:val="3"/>
        </w:numPr>
        <w:tabs>
          <w:tab w:val="left" w:pos="1134"/>
        </w:tabs>
        <w:spacing w:before="0" w:after="0"/>
        <w:ind w:left="0" w:firstLine="709"/>
        <w:jc w:val="both"/>
        <w:rPr>
          <w:szCs w:val="24"/>
        </w:rPr>
      </w:pPr>
      <w:r w:rsidRPr="009E5E3B">
        <w:rPr>
          <w:szCs w:val="24"/>
        </w:rPr>
        <w:t xml:space="preserve">Суворова, Г. М.  Психологические основы </w:t>
      </w:r>
      <w:proofErr w:type="gramStart"/>
      <w:r w:rsidRPr="009E5E3B">
        <w:rPr>
          <w:szCs w:val="24"/>
        </w:rPr>
        <w:t>безопасности :</w:t>
      </w:r>
      <w:proofErr w:type="gramEnd"/>
      <w:r w:rsidRPr="009E5E3B">
        <w:rPr>
          <w:szCs w:val="24"/>
        </w:rPr>
        <w:t xml:space="preserve"> учебник и практикум для среднего профессионального образования / Г. М. Суворова. — 2-е изд., </w:t>
      </w:r>
      <w:proofErr w:type="spellStart"/>
      <w:r w:rsidRPr="009E5E3B">
        <w:rPr>
          <w:szCs w:val="24"/>
        </w:rPr>
        <w:t>испр</w:t>
      </w:r>
      <w:proofErr w:type="spellEnd"/>
      <w:r w:rsidRPr="009E5E3B">
        <w:rPr>
          <w:szCs w:val="24"/>
        </w:rPr>
        <w:t xml:space="preserve">. и доп. — </w:t>
      </w:r>
      <w:proofErr w:type="gramStart"/>
      <w:r w:rsidRPr="009E5E3B">
        <w:rPr>
          <w:szCs w:val="24"/>
        </w:rPr>
        <w:t>Москва :</w:t>
      </w:r>
      <w:proofErr w:type="gramEnd"/>
      <w:r w:rsidRPr="009E5E3B">
        <w:rPr>
          <w:szCs w:val="24"/>
        </w:rPr>
        <w:t xml:space="preserve"> Издательство </w:t>
      </w:r>
      <w:proofErr w:type="spellStart"/>
      <w:r w:rsidRPr="009E5E3B">
        <w:rPr>
          <w:szCs w:val="24"/>
        </w:rPr>
        <w:t>Юрайт</w:t>
      </w:r>
      <w:proofErr w:type="spellEnd"/>
      <w:r w:rsidRPr="009E5E3B">
        <w:rPr>
          <w:szCs w:val="24"/>
        </w:rPr>
        <w:t xml:space="preserve">, 2023. — 183 с. — (Профессиональное образование). — ISBN 978-5-534-09277-6. — </w:t>
      </w:r>
      <w:proofErr w:type="gramStart"/>
      <w:r w:rsidRPr="009E5E3B">
        <w:rPr>
          <w:szCs w:val="24"/>
        </w:rPr>
        <w:t>Текст :</w:t>
      </w:r>
      <w:proofErr w:type="gramEnd"/>
      <w:r w:rsidRPr="009E5E3B">
        <w:rPr>
          <w:szCs w:val="24"/>
        </w:rPr>
        <w:t xml:space="preserve"> электронный // Образовательная платформа </w:t>
      </w:r>
      <w:proofErr w:type="spellStart"/>
      <w:r w:rsidRPr="009E5E3B">
        <w:rPr>
          <w:szCs w:val="24"/>
        </w:rPr>
        <w:t>Юрайт</w:t>
      </w:r>
      <w:proofErr w:type="spellEnd"/>
      <w:r w:rsidRPr="009E5E3B">
        <w:rPr>
          <w:szCs w:val="24"/>
        </w:rPr>
        <w:t xml:space="preserve"> [сайт]. — URL: https://urait.ru/bcode/513805.</w:t>
      </w:r>
    </w:p>
    <w:p w14:paraId="5408F25D" w14:textId="77777777" w:rsidR="005C127B" w:rsidRPr="009E5E3B" w:rsidRDefault="005C127B" w:rsidP="009E5E3B">
      <w:pPr>
        <w:pStyle w:val="a7"/>
        <w:numPr>
          <w:ilvl w:val="0"/>
          <w:numId w:val="3"/>
        </w:numPr>
        <w:tabs>
          <w:tab w:val="left" w:pos="1134"/>
        </w:tabs>
        <w:spacing w:before="0" w:after="0"/>
        <w:ind w:left="0" w:firstLine="709"/>
        <w:jc w:val="both"/>
        <w:rPr>
          <w:szCs w:val="24"/>
        </w:rPr>
      </w:pPr>
      <w:r w:rsidRPr="009E5E3B">
        <w:rPr>
          <w:szCs w:val="24"/>
        </w:rPr>
        <w:t xml:space="preserve">Суворова, Г. М. Методика обучения безопасности </w:t>
      </w:r>
      <w:proofErr w:type="gramStart"/>
      <w:r w:rsidRPr="009E5E3B">
        <w:rPr>
          <w:szCs w:val="24"/>
        </w:rPr>
        <w:t>жизнедеятельности :</w:t>
      </w:r>
      <w:proofErr w:type="gramEnd"/>
      <w:r w:rsidRPr="009E5E3B">
        <w:rPr>
          <w:szCs w:val="24"/>
        </w:rPr>
        <w:t xml:space="preserve"> учебное пособие для среднего профессионального образования / Г. М. Суворова, В. Д. </w:t>
      </w:r>
      <w:proofErr w:type="spellStart"/>
      <w:r w:rsidRPr="009E5E3B">
        <w:rPr>
          <w:szCs w:val="24"/>
        </w:rPr>
        <w:t>Горичева</w:t>
      </w:r>
      <w:proofErr w:type="spellEnd"/>
      <w:r w:rsidRPr="009E5E3B">
        <w:rPr>
          <w:szCs w:val="24"/>
        </w:rPr>
        <w:t xml:space="preserve">. — 2-е изд., </w:t>
      </w:r>
      <w:proofErr w:type="spellStart"/>
      <w:r w:rsidRPr="009E5E3B">
        <w:rPr>
          <w:szCs w:val="24"/>
        </w:rPr>
        <w:t>испр</w:t>
      </w:r>
      <w:proofErr w:type="spellEnd"/>
      <w:r w:rsidRPr="009E5E3B">
        <w:rPr>
          <w:szCs w:val="24"/>
        </w:rPr>
        <w:t xml:space="preserve">. и доп. — </w:t>
      </w:r>
      <w:proofErr w:type="gramStart"/>
      <w:r w:rsidRPr="009E5E3B">
        <w:rPr>
          <w:szCs w:val="24"/>
        </w:rPr>
        <w:t>Москва :</w:t>
      </w:r>
      <w:proofErr w:type="gramEnd"/>
      <w:r w:rsidRPr="009E5E3B">
        <w:rPr>
          <w:szCs w:val="24"/>
        </w:rPr>
        <w:t xml:space="preserve"> Издательство </w:t>
      </w:r>
      <w:proofErr w:type="spellStart"/>
      <w:r w:rsidRPr="009E5E3B">
        <w:rPr>
          <w:szCs w:val="24"/>
        </w:rPr>
        <w:t>Юрайт</w:t>
      </w:r>
      <w:proofErr w:type="spellEnd"/>
      <w:r w:rsidRPr="009E5E3B">
        <w:rPr>
          <w:szCs w:val="24"/>
        </w:rPr>
        <w:t xml:space="preserve">, 2024. — 212 с. — (Профессиональное образование). — ISBN 978-5-534-09079-6. — </w:t>
      </w:r>
      <w:proofErr w:type="gramStart"/>
      <w:r w:rsidRPr="009E5E3B">
        <w:rPr>
          <w:szCs w:val="24"/>
        </w:rPr>
        <w:t>Текст :</w:t>
      </w:r>
      <w:proofErr w:type="gramEnd"/>
      <w:r w:rsidRPr="009E5E3B">
        <w:rPr>
          <w:szCs w:val="24"/>
        </w:rPr>
        <w:t xml:space="preserve"> электронный // Образовательная платформа </w:t>
      </w:r>
      <w:proofErr w:type="spellStart"/>
      <w:r w:rsidRPr="009E5E3B">
        <w:rPr>
          <w:szCs w:val="24"/>
        </w:rPr>
        <w:t>Юрайт</w:t>
      </w:r>
      <w:proofErr w:type="spellEnd"/>
      <w:r w:rsidRPr="009E5E3B">
        <w:rPr>
          <w:szCs w:val="24"/>
        </w:rPr>
        <w:t xml:space="preserve"> [сайт]. — URL: https://urait.ru/bcode/538524.</w:t>
      </w:r>
    </w:p>
    <w:p w14:paraId="7646AFCD" w14:textId="77777777" w:rsidR="005C127B" w:rsidRPr="009E5E3B" w:rsidRDefault="005C127B" w:rsidP="009E5E3B">
      <w:pPr>
        <w:pStyle w:val="a7"/>
        <w:numPr>
          <w:ilvl w:val="0"/>
          <w:numId w:val="3"/>
        </w:numPr>
        <w:tabs>
          <w:tab w:val="left" w:pos="1134"/>
        </w:tabs>
        <w:spacing w:before="0" w:after="0"/>
        <w:ind w:left="0" w:firstLine="709"/>
        <w:jc w:val="both"/>
        <w:rPr>
          <w:szCs w:val="24"/>
        </w:rPr>
      </w:pPr>
      <w:r w:rsidRPr="009E5E3B">
        <w:rPr>
          <w:szCs w:val="24"/>
        </w:rPr>
        <w:t xml:space="preserve">Сычев, Ю. Н. Безопасность </w:t>
      </w:r>
      <w:proofErr w:type="gramStart"/>
      <w:r w:rsidRPr="009E5E3B">
        <w:rPr>
          <w:szCs w:val="24"/>
        </w:rPr>
        <w:t>жизнедеятельности :</w:t>
      </w:r>
      <w:proofErr w:type="gramEnd"/>
      <w:r w:rsidRPr="009E5E3B">
        <w:rPr>
          <w:szCs w:val="24"/>
        </w:rPr>
        <w:t xml:space="preserve"> учебное пособие / Ю.Н. Сычев. — 2-е изд., </w:t>
      </w:r>
      <w:proofErr w:type="spellStart"/>
      <w:r w:rsidRPr="009E5E3B">
        <w:rPr>
          <w:szCs w:val="24"/>
        </w:rPr>
        <w:t>перераб</w:t>
      </w:r>
      <w:proofErr w:type="spellEnd"/>
      <w:r w:rsidRPr="009E5E3B">
        <w:rPr>
          <w:szCs w:val="24"/>
        </w:rPr>
        <w:t xml:space="preserve">. и доп. — </w:t>
      </w:r>
      <w:proofErr w:type="gramStart"/>
      <w:r w:rsidRPr="009E5E3B">
        <w:rPr>
          <w:szCs w:val="24"/>
        </w:rPr>
        <w:t>Москва :</w:t>
      </w:r>
      <w:proofErr w:type="gramEnd"/>
      <w:r w:rsidRPr="009E5E3B">
        <w:rPr>
          <w:szCs w:val="24"/>
        </w:rPr>
        <w:t xml:space="preserve"> ИНФРА-М, 2024. — 225 с. — (Среднее профессиональное образование). - ISBN 978-5-16-018956-7. - </w:t>
      </w:r>
      <w:proofErr w:type="gramStart"/>
      <w:r w:rsidRPr="009E5E3B">
        <w:rPr>
          <w:szCs w:val="24"/>
        </w:rPr>
        <w:t>Текст :</w:t>
      </w:r>
      <w:proofErr w:type="gramEnd"/>
      <w:r w:rsidRPr="009E5E3B">
        <w:rPr>
          <w:szCs w:val="24"/>
        </w:rPr>
        <w:t xml:space="preserve"> непосредственный.</w:t>
      </w:r>
    </w:p>
    <w:p w14:paraId="2F1D47AB" w14:textId="6DEE4534" w:rsidR="009E5E3B" w:rsidRDefault="009E5E3B" w:rsidP="005C127B">
      <w:pPr>
        <w:spacing w:after="0"/>
        <w:contextualSpacing/>
        <w:jc w:val="both"/>
        <w:rPr>
          <w:rFonts w:ascii="Times New Roman" w:hAnsi="Times New Roman"/>
          <w:sz w:val="24"/>
        </w:rPr>
      </w:pPr>
    </w:p>
    <w:p w14:paraId="3BF63431" w14:textId="77777777" w:rsidR="005C127B" w:rsidRPr="00BD5668" w:rsidRDefault="005C127B" w:rsidP="005C127B">
      <w:pPr>
        <w:pStyle w:val="1"/>
        <w:ind w:firstLine="709"/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</w:pPr>
      <w:r w:rsidRPr="00BD5668">
        <w:rPr>
          <w:rFonts w:ascii="Times New Roman" w:hAnsi="Times New Roman" w:cs="Times New Roman"/>
          <w:b/>
          <w:color w:val="auto"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6F3D1BDB" w14:textId="77777777" w:rsidR="005C127B" w:rsidRPr="00BD5668" w:rsidRDefault="005C127B" w:rsidP="005C127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16629B85" w14:textId="77777777" w:rsidR="005C127B" w:rsidRPr="00BD5668" w:rsidRDefault="005C127B" w:rsidP="005C1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 w:rsidRPr="00BD5668">
        <w:rPr>
          <w:rFonts w:ascii="Times New Roman" w:hAnsi="Times New Roman"/>
          <w:b/>
          <w:sz w:val="24"/>
          <w:szCs w:val="24"/>
        </w:rPr>
        <w:t xml:space="preserve">обучающихся </w:t>
      </w:r>
      <w:r w:rsidRPr="00497E69">
        <w:rPr>
          <w:rFonts w:ascii="Times New Roman" w:hAnsi="Times New Roman" w:cs="Times New Roman"/>
          <w:b/>
          <w:sz w:val="24"/>
          <w:szCs w:val="24"/>
        </w:rPr>
        <w:t xml:space="preserve">инвалидов и лиц с ОВЗ </w:t>
      </w:r>
      <w:r w:rsidRPr="00497E69">
        <w:rPr>
          <w:rFonts w:ascii="Times New Roman" w:hAnsi="Times New Roman" w:cs="Times New Roman"/>
          <w:sz w:val="24"/>
          <w:szCs w:val="24"/>
        </w:rPr>
        <w:t>проводиться в соответствии</w:t>
      </w:r>
      <w:r w:rsidRPr="00497E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7E69">
        <w:rPr>
          <w:rFonts w:ascii="Times New Roman" w:hAnsi="Times New Roman" w:cs="Times New Roman"/>
          <w:sz w:val="24"/>
          <w:szCs w:val="24"/>
        </w:rPr>
        <w:t>с</w:t>
      </w:r>
      <w:r w:rsidRPr="00497E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7E69">
        <w:rPr>
          <w:rFonts w:ascii="Times New Roman" w:hAnsi="Times New Roman" w:cs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hyperlink r:id="rId15" w:history="1">
        <w:r w:rsidRPr="00366AA1">
          <w:rPr>
            <w:rStyle w:val="a6"/>
            <w:rFonts w:ascii="Times New Roman" w:eastAsia="Cambria Math" w:hAnsi="Times New Roman"/>
            <w:sz w:val="24"/>
            <w:szCs w:val="24"/>
          </w:rPr>
          <w:t>https://disk.yandex.ru/i/l5hSPg7_FH3-VQ</w:t>
        </w:r>
      </w:hyperlink>
      <w:r w:rsidRPr="00366AA1">
        <w:rPr>
          <w:rFonts w:ascii="Times New Roman" w:hAnsi="Times New Roman" w:cs="Times New Roman"/>
          <w:sz w:val="24"/>
          <w:szCs w:val="24"/>
        </w:rPr>
        <w:t>.</w:t>
      </w:r>
    </w:p>
    <w:p w14:paraId="5FF4F3A3" w14:textId="77777777" w:rsidR="005C127B" w:rsidRPr="00BD5668" w:rsidRDefault="005C127B" w:rsidP="005C1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 w:rsidRPr="00BD5668">
        <w:rPr>
          <w:rFonts w:ascii="Times New Roman" w:hAnsi="Times New Roman"/>
          <w:b/>
          <w:sz w:val="24"/>
          <w:szCs w:val="24"/>
        </w:rPr>
        <w:t>индивидуальной работе</w:t>
      </w:r>
      <w:r w:rsidRPr="00BD5668"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 w:rsidRPr="00BD5668"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 w:rsidRPr="00BD5668"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</w:t>
      </w:r>
      <w:r w:rsidRPr="00BD5668">
        <w:rPr>
          <w:rFonts w:ascii="Times New Roman" w:hAnsi="Times New Roman"/>
          <w:sz w:val="24"/>
          <w:szCs w:val="24"/>
        </w:rPr>
        <w:lastRenderedPageBreak/>
        <w:t xml:space="preserve">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 w:rsidRPr="00BD5668">
        <w:rPr>
          <w:rFonts w:ascii="Times New Roman" w:hAnsi="Times New Roman"/>
          <w:b/>
          <w:sz w:val="24"/>
          <w:szCs w:val="24"/>
        </w:rPr>
        <w:t xml:space="preserve">онлайн-занятий </w:t>
      </w:r>
      <w:r w:rsidRPr="00BD5668">
        <w:rPr>
          <w:rFonts w:ascii="Times New Roman" w:hAnsi="Times New Roman"/>
          <w:sz w:val="24"/>
          <w:szCs w:val="24"/>
        </w:rPr>
        <w:t xml:space="preserve"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</w:t>
      </w:r>
      <w:proofErr w:type="spellStart"/>
      <w:r w:rsidRPr="00BD5668">
        <w:rPr>
          <w:rFonts w:ascii="Times New Roman" w:hAnsi="Times New Roman"/>
          <w:sz w:val="24"/>
          <w:szCs w:val="24"/>
        </w:rPr>
        <w:t>Moodle</w:t>
      </w:r>
      <w:proofErr w:type="spellEnd"/>
      <w:r w:rsidRPr="00BD5668">
        <w:rPr>
          <w:rFonts w:ascii="Times New Roman" w:hAnsi="Times New Roman"/>
          <w:sz w:val="24"/>
          <w:szCs w:val="24"/>
        </w:rPr>
        <w:t xml:space="preserve"> по каждой дисциплине, а также, на Академия Медиа 3.5, Google </w:t>
      </w:r>
      <w:proofErr w:type="spellStart"/>
      <w:r w:rsidRPr="00BD5668">
        <w:rPr>
          <w:rFonts w:ascii="Times New Roman" w:hAnsi="Times New Roman"/>
          <w:sz w:val="24"/>
          <w:szCs w:val="24"/>
        </w:rPr>
        <w:t>Classroom</w:t>
      </w:r>
      <w:proofErr w:type="spellEnd"/>
      <w:r w:rsidRPr="00BD5668">
        <w:rPr>
          <w:rFonts w:ascii="Times New Roman" w:hAnsi="Times New Roman"/>
          <w:sz w:val="24"/>
          <w:szCs w:val="24"/>
        </w:rPr>
        <w:t>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5333A881" w14:textId="77777777" w:rsidR="005C127B" w:rsidRPr="00BD5668" w:rsidRDefault="005C127B" w:rsidP="005C1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аудиофайла;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7FD4331A" w14:textId="77777777" w:rsidR="005C127B" w:rsidRPr="00BD5668" w:rsidRDefault="005C127B" w:rsidP="005C1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0AB96F46" w14:textId="77777777" w:rsidR="005C127B" w:rsidRPr="00BD5668" w:rsidRDefault="005C127B" w:rsidP="005C1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06EE899B" w14:textId="77777777" w:rsidR="005C127B" w:rsidRDefault="005C127B" w:rsidP="005C1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0821A321" w14:textId="77777777" w:rsidR="005C127B" w:rsidRPr="00BD5668" w:rsidRDefault="005C127B" w:rsidP="005C1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0D7BD5B9" w14:textId="77777777" w:rsidR="005C127B" w:rsidRPr="001D272A" w:rsidRDefault="005C127B" w:rsidP="005C127B">
      <w:pPr>
        <w:pStyle w:val="16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4" w:name="bookmark16"/>
      <w:bookmarkStart w:id="5" w:name="bookmark17"/>
      <w:r>
        <w:rPr>
          <w:sz w:val="24"/>
        </w:rPr>
        <w:t xml:space="preserve">3.4. </w:t>
      </w:r>
      <w:r w:rsidRPr="001D272A">
        <w:rPr>
          <w:sz w:val="24"/>
        </w:rPr>
        <w:t>Кадровое обеспечение образовательного процесса</w:t>
      </w:r>
      <w:bookmarkEnd w:id="4"/>
      <w:bookmarkEnd w:id="5"/>
    </w:p>
    <w:p w14:paraId="62C2DE8A" w14:textId="77777777" w:rsidR="005C127B" w:rsidRPr="0028475C" w:rsidRDefault="005C127B" w:rsidP="005C1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06 Связь, информационные и коммуникационные технологии, и имеющими стаж работы в данной профессиональной области не менее трех лет.</w:t>
      </w:r>
    </w:p>
    <w:p w14:paraId="68E04725" w14:textId="77777777" w:rsidR="005C127B" w:rsidRPr="0028475C" w:rsidRDefault="005C127B" w:rsidP="005C1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14:paraId="7F164FAC" w14:textId="77777777" w:rsidR="005C127B" w:rsidRPr="0028475C" w:rsidRDefault="005C127B" w:rsidP="005C1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не реже одного раза в три года с учетом расширения спектра профессиональных компетенций.</w:t>
      </w:r>
    </w:p>
    <w:p w14:paraId="15FB75A5" w14:textId="77777777" w:rsidR="005C127B" w:rsidRPr="0028475C" w:rsidRDefault="005C127B" w:rsidP="005C1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475C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трех лет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в общем числе педагогических работников, реализующих программы профессиональных модулей образовательной программы, должна быть не менее 25 процентов.</w:t>
      </w:r>
    </w:p>
    <w:p w14:paraId="6ADCEDAA" w14:textId="77777777" w:rsidR="005C127B" w:rsidRPr="001D272A" w:rsidRDefault="005C127B" w:rsidP="005C127B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14:paraId="389691D6" w14:textId="77777777" w:rsidR="005C127B" w:rsidRPr="001D272A" w:rsidRDefault="005C127B" w:rsidP="005C127B">
      <w:pPr>
        <w:pStyle w:val="16"/>
        <w:keepNext/>
        <w:keepLines/>
        <w:numPr>
          <w:ilvl w:val="1"/>
          <w:numId w:val="6"/>
        </w:numPr>
        <w:shd w:val="clear" w:color="auto" w:fill="auto"/>
        <w:tabs>
          <w:tab w:val="left" w:pos="1287"/>
        </w:tabs>
        <w:spacing w:after="0"/>
        <w:ind w:left="0" w:firstLine="709"/>
        <w:jc w:val="both"/>
        <w:rPr>
          <w:sz w:val="24"/>
        </w:rPr>
      </w:pPr>
      <w:bookmarkStart w:id="6" w:name="bookmark18"/>
      <w:bookmarkStart w:id="7" w:name="bookmark19"/>
      <w:r>
        <w:rPr>
          <w:sz w:val="24"/>
        </w:rPr>
        <w:t xml:space="preserve"> </w:t>
      </w:r>
      <w:r w:rsidRPr="001D272A">
        <w:rPr>
          <w:sz w:val="24"/>
        </w:rPr>
        <w:t>Обучение с применением элементов электронного обучения и дистанционных образовательных технологий</w:t>
      </w:r>
      <w:bookmarkEnd w:id="6"/>
      <w:bookmarkEnd w:id="7"/>
    </w:p>
    <w:p w14:paraId="03659AFC" w14:textId="3B20CACA" w:rsidR="005C127B" w:rsidRPr="004B0BCD" w:rsidRDefault="005C127B" w:rsidP="005C127B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D272A">
        <w:rPr>
          <w:rFonts w:ascii="Times New Roman" w:hAnsi="Times New Roman" w:cs="Times New Roman"/>
          <w:sz w:val="24"/>
        </w:rPr>
        <w:t>Изучение дисциплины</w:t>
      </w:r>
      <w:r>
        <w:rPr>
          <w:rFonts w:ascii="Times New Roman" w:hAnsi="Times New Roman" w:cs="Times New Roman"/>
          <w:sz w:val="24"/>
        </w:rPr>
        <w:t xml:space="preserve"> С</w:t>
      </w:r>
      <w:r w:rsidRPr="001D272A">
        <w:rPr>
          <w:rFonts w:ascii="Times New Roman" w:hAnsi="Times New Roman" w:cs="Times New Roman"/>
          <w:sz w:val="24"/>
        </w:rPr>
        <w:t>Г.0</w:t>
      </w:r>
      <w:r>
        <w:rPr>
          <w:rFonts w:ascii="Times New Roman" w:hAnsi="Times New Roman" w:cs="Times New Roman"/>
          <w:sz w:val="24"/>
        </w:rPr>
        <w:t>3</w:t>
      </w:r>
      <w:r w:rsidRPr="001D272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Безопасность жизнедеятельности</w:t>
      </w:r>
      <w:r>
        <w:rPr>
          <w:rFonts w:ascii="Times New Roman" w:hAnsi="Times New Roman" w:cs="Times New Roman"/>
          <w:sz w:val="24"/>
        </w:rPr>
        <w:t xml:space="preserve"> </w:t>
      </w:r>
      <w:r w:rsidRPr="001D272A">
        <w:rPr>
          <w:rFonts w:ascii="Times New Roman" w:hAnsi="Times New Roman" w:cs="Times New Roman"/>
          <w:sz w:val="24"/>
        </w:rPr>
        <w:t>самоопределение возможно с применением элементов электронного обучения и ДОТ. Электронный учебно-методический комплекс данной дисциплины разработан и размещен на платформах по ссылке:</w:t>
      </w:r>
    </w:p>
    <w:p w14:paraId="68E1DD5D" w14:textId="77777777" w:rsidR="005C127B" w:rsidRDefault="005C127B" w:rsidP="005C127B">
      <w:pPr>
        <w:spacing w:after="0"/>
        <w:contextualSpacing/>
        <w:jc w:val="both"/>
        <w:rPr>
          <w:rFonts w:ascii="Times New Roman" w:hAnsi="Times New Roman"/>
          <w:sz w:val="24"/>
        </w:rPr>
      </w:pPr>
    </w:p>
    <w:p w14:paraId="11534809" w14:textId="77777777" w:rsidR="009E5E3B" w:rsidRDefault="009E5E3B" w:rsidP="009E5E3B">
      <w:pPr>
        <w:tabs>
          <w:tab w:val="left" w:pos="284"/>
        </w:tabs>
        <w:spacing w:after="0"/>
        <w:ind w:right="-284" w:firstLine="709"/>
        <w:contextualSpacing/>
        <w:jc w:val="center"/>
        <w:rPr>
          <w:rFonts w:ascii="Times New Roman" w:hAnsi="Times New Roman"/>
          <w:b/>
          <w:sz w:val="24"/>
        </w:rPr>
      </w:pPr>
      <w:r>
        <w:br w:type="page"/>
      </w:r>
      <w:r>
        <w:rPr>
          <w:rFonts w:ascii="Times New Roman" w:hAnsi="Times New Roman"/>
          <w:b/>
          <w:sz w:val="24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</w:rPr>
        <w:br/>
        <w:t>УЧЕБНОЙ ДИСЦИПЛИНЫ</w:t>
      </w:r>
    </w:p>
    <w:p w14:paraId="42FF3DBD" w14:textId="77777777" w:rsidR="009E5E3B" w:rsidRDefault="009E5E3B" w:rsidP="009E5E3B">
      <w:pPr>
        <w:spacing w:after="0"/>
        <w:contextualSpacing/>
        <w:jc w:val="center"/>
        <w:rPr>
          <w:rFonts w:ascii="Times New Roman" w:hAnsi="Times New Roman"/>
          <w:b/>
          <w:sz w:val="24"/>
          <w:highlight w:val="yellow"/>
        </w:rPr>
      </w:pPr>
    </w:p>
    <w:tbl>
      <w:tblPr>
        <w:tblW w:w="9099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91"/>
        <w:gridCol w:w="3200"/>
        <w:gridCol w:w="2394"/>
        <w:gridCol w:w="14"/>
      </w:tblGrid>
      <w:tr w:rsidR="009E5E3B" w14:paraId="7BAC2BE8" w14:textId="77777777" w:rsidTr="009E5E3B">
        <w:trPr>
          <w:gridAfter w:val="1"/>
          <w:wAfter w:w="14" w:type="dxa"/>
        </w:trPr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0458A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Результаты обучения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89CB8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Критерии оценки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113A9" w14:textId="77777777" w:rsidR="009E5E3B" w:rsidRDefault="009E5E3B" w:rsidP="00973F9F"/>
        </w:tc>
      </w:tr>
      <w:tr w:rsidR="009E5E3B" w14:paraId="5E925160" w14:textId="77777777" w:rsidTr="009E5E3B">
        <w:tc>
          <w:tcPr>
            <w:tcW w:w="9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D6AAE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знаний, осваиваемых в рамках дисциплины</w:t>
            </w:r>
          </w:p>
        </w:tc>
      </w:tr>
      <w:tr w:rsidR="009E5E3B" w14:paraId="42514188" w14:textId="77777777" w:rsidTr="009E5E3B">
        <w:trPr>
          <w:gridAfter w:val="1"/>
          <w:wAfter w:w="14" w:type="dxa"/>
        </w:trPr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8CA9C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14:paraId="39918A61" w14:textId="77777777" w:rsidR="009E5E3B" w:rsidRDefault="009E5E3B" w:rsidP="00973F9F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чрезвычайных ситуаций мирного и военного времени; </w:t>
            </w:r>
          </w:p>
          <w:p w14:paraId="1F767E90" w14:textId="77777777" w:rsidR="009E5E3B" w:rsidRDefault="009E5E3B" w:rsidP="00973F9F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деятельности;</w:t>
            </w:r>
          </w:p>
          <w:p w14:paraId="1FE20D31" w14:textId="77777777" w:rsidR="009E5E3B" w:rsidRDefault="009E5E3B" w:rsidP="00973F9F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психологические  аспекты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деятельности трудового коллектива и личности для минимизации опасностей и эффективного управления рисками ЧС на рабочем месте;</w:t>
            </w:r>
          </w:p>
          <w:p w14:paraId="3E20D117" w14:textId="77777777" w:rsidR="009E5E3B" w:rsidRDefault="009E5E3B" w:rsidP="00973F9F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экологической безопасности при ведении профессиональной деятельности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2335B" w14:textId="77777777" w:rsidR="009E5E3B" w:rsidRDefault="009E5E3B" w:rsidP="00973F9F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14:paraId="4B78CEEC" w14:textId="77777777" w:rsidR="009E5E3B" w:rsidRDefault="009E5E3B" w:rsidP="00973F9F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14:paraId="74A71BA8" w14:textId="77777777" w:rsidR="009E5E3B" w:rsidRDefault="009E5E3B" w:rsidP="00973F9F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владеет знаниями о безопасных условиях жизнедеятельности, в том числе при возникновении чрезвычайных ситуаций мирного и военного времени; </w:t>
            </w:r>
          </w:p>
          <w:p w14:paraId="49DCF9C3" w14:textId="77777777" w:rsidR="009E5E3B" w:rsidRDefault="009E5E3B" w:rsidP="00973F9F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  <w:p w14:paraId="3D667FE3" w14:textId="77777777" w:rsidR="009E5E3B" w:rsidRDefault="009E5E3B" w:rsidP="00973F9F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ориентируется </w:t>
            </w:r>
            <w:proofErr w:type="gramStart"/>
            <w:r>
              <w:rPr>
                <w:rFonts w:ascii="Times New Roman" w:hAnsi="Times New Roman"/>
                <w:sz w:val="24"/>
              </w:rPr>
              <w:t>в  психологических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аспектах деятельности трудового коллектива и личности для минимизации опасностей и эффективного управления рисками ЧС  на рабочем месте.</w:t>
            </w:r>
          </w:p>
          <w:p w14:paraId="2044FD56" w14:textId="77777777" w:rsidR="009E5E3B" w:rsidRDefault="009E5E3B" w:rsidP="00973F9F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знает нормы экологической безопасности при ведении профессиональной деятельности;</w:t>
            </w:r>
          </w:p>
          <w:p w14:paraId="11B785DD" w14:textId="77777777" w:rsidR="009E5E3B" w:rsidRDefault="009E5E3B" w:rsidP="00973F9F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73CE9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и устный опрос.</w:t>
            </w:r>
          </w:p>
          <w:p w14:paraId="6D089760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Тестирование.</w:t>
            </w:r>
          </w:p>
          <w:p w14:paraId="7DA42AD1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14:paraId="1E0B9854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</w:t>
            </w:r>
          </w:p>
          <w:p w14:paraId="3DDF807E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9E5E3B" w14:paraId="737CF181" w14:textId="77777777" w:rsidTr="009E5E3B">
        <w:tc>
          <w:tcPr>
            <w:tcW w:w="9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BDD7E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дисциплины</w:t>
            </w:r>
          </w:p>
        </w:tc>
      </w:tr>
      <w:tr w:rsidR="009E5E3B" w14:paraId="035179E4" w14:textId="77777777" w:rsidTr="009E5E3B">
        <w:trPr>
          <w:gridAfter w:val="1"/>
          <w:wAfter w:w="14" w:type="dxa"/>
        </w:trPr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9CDB0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Уметь:</w:t>
            </w:r>
          </w:p>
          <w:p w14:paraId="79649B19" w14:textId="77777777" w:rsidR="009E5E3B" w:rsidRDefault="009E5E3B" w:rsidP="00973F9F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239EF6D5" w14:textId="77777777" w:rsidR="009E5E3B" w:rsidRDefault="009E5E3B" w:rsidP="00973F9F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участвовать в работе коллектива, команды, взаимодействовать с коллегами, руководством, клиентами для создания </w:t>
            </w:r>
            <w:proofErr w:type="spellStart"/>
            <w:r>
              <w:rPr>
                <w:rFonts w:ascii="Times New Roman" w:hAnsi="Times New Roman"/>
                <w:sz w:val="24"/>
              </w:rPr>
              <w:t>человеко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и </w:t>
            </w:r>
            <w:proofErr w:type="spellStart"/>
            <w:r>
              <w:rPr>
                <w:rFonts w:ascii="Times New Roman" w:hAnsi="Times New Roman"/>
                <w:sz w:val="24"/>
              </w:rPr>
              <w:t>природо</w:t>
            </w:r>
            <w:proofErr w:type="spellEnd"/>
            <w:r>
              <w:rPr>
                <w:rFonts w:ascii="Times New Roman" w:hAnsi="Times New Roman"/>
                <w:sz w:val="24"/>
              </w:rPr>
              <w:t>-защитной среды осуществления профессиональной деятельности;</w:t>
            </w:r>
          </w:p>
          <w:p w14:paraId="247020D2" w14:textId="77777777" w:rsidR="009E5E3B" w:rsidRDefault="009E5E3B" w:rsidP="00973F9F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действовать в чрезвычайных ситуациях мирного и военного времени;</w:t>
            </w:r>
          </w:p>
          <w:p w14:paraId="7CA7F127" w14:textId="77777777" w:rsidR="009E5E3B" w:rsidRDefault="009E5E3B" w:rsidP="00973F9F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51DB4F57" w14:textId="77777777" w:rsidR="009E5E3B" w:rsidRDefault="009E5E3B" w:rsidP="00973F9F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на рабочем месте средства индивидуальной защиты от поражающих факторов при ЧС;</w:t>
            </w:r>
          </w:p>
          <w:p w14:paraId="657FA547" w14:textId="77777777" w:rsidR="009E5E3B" w:rsidRDefault="009E5E3B" w:rsidP="00973F9F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  <w:p w14:paraId="6CF48B7A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7BCBB" w14:textId="77777777" w:rsidR="009E5E3B" w:rsidRDefault="009E5E3B" w:rsidP="00973F9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демонстрирует умение выявлять и эффективно </w:t>
            </w:r>
            <w:r>
              <w:rPr>
                <w:rFonts w:ascii="Times New Roman" w:hAnsi="Times New Roman"/>
                <w:sz w:val="24"/>
              </w:rPr>
              <w:lastRenderedPageBreak/>
              <w:t>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6430440C" w14:textId="77777777" w:rsidR="009E5E3B" w:rsidRDefault="009E5E3B" w:rsidP="00973F9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эффективно участвует в работе коллектива, команды, взаимодействует с коллегами, руководством, клиентами для создания </w:t>
            </w:r>
            <w:proofErr w:type="spellStart"/>
            <w:r>
              <w:rPr>
                <w:rFonts w:ascii="Times New Roman" w:hAnsi="Times New Roman"/>
                <w:sz w:val="24"/>
              </w:rPr>
              <w:t>человеко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и </w:t>
            </w:r>
            <w:proofErr w:type="spellStart"/>
            <w:r>
              <w:rPr>
                <w:rFonts w:ascii="Times New Roman" w:hAnsi="Times New Roman"/>
                <w:sz w:val="24"/>
              </w:rPr>
              <w:t>природо</w:t>
            </w:r>
            <w:proofErr w:type="spellEnd"/>
            <w:r>
              <w:rPr>
                <w:rFonts w:ascii="Times New Roman" w:hAnsi="Times New Roman"/>
                <w:sz w:val="24"/>
              </w:rPr>
              <w:t>-защитной среды осуществления профессиональной деятельности;</w:t>
            </w:r>
          </w:p>
          <w:p w14:paraId="2AAF72C7" w14:textId="77777777" w:rsidR="009E5E3B" w:rsidRDefault="009E5E3B" w:rsidP="00973F9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соблюдает нормы экологической безопасности </w:t>
            </w:r>
            <w:proofErr w:type="gramStart"/>
            <w:r>
              <w:rPr>
                <w:rFonts w:ascii="Times New Roman" w:hAnsi="Times New Roman"/>
                <w:sz w:val="24"/>
              </w:rPr>
              <w:t>на  рабочем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месте;</w:t>
            </w:r>
          </w:p>
          <w:p w14:paraId="27D2FDC8" w14:textId="77777777" w:rsidR="009E5E3B" w:rsidRDefault="009E5E3B" w:rsidP="00973F9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использует на рабочем месте средства индивидуальной защиты от поражающих факторов при ЧС</w:t>
            </w:r>
          </w:p>
          <w:p w14:paraId="645EB20D" w14:textId="77777777" w:rsidR="009E5E3B" w:rsidRDefault="009E5E3B" w:rsidP="00973F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соблюдает правила поведения и порядок действий населения по сигналам гражданской обороны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1991B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Экспертное наблюдение за </w:t>
            </w:r>
            <w:r>
              <w:rPr>
                <w:rFonts w:ascii="Times New Roman" w:hAnsi="Times New Roman"/>
                <w:sz w:val="24"/>
              </w:rPr>
              <w:lastRenderedPageBreak/>
              <w:t>ходом выполнения практических работ.</w:t>
            </w:r>
          </w:p>
          <w:p w14:paraId="2CBB685E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14:paraId="2C9FA389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  <w:tr w:rsidR="009E5E3B" w14:paraId="7A2EF42F" w14:textId="77777777" w:rsidTr="009E5E3B">
        <w:tc>
          <w:tcPr>
            <w:tcW w:w="9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DDF5D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Перечень знаний, осваиваемых в рамках модуля «Основы военной службы» (юноши)</w:t>
            </w:r>
          </w:p>
        </w:tc>
      </w:tr>
      <w:tr w:rsidR="009E5E3B" w14:paraId="3FB50E70" w14:textId="77777777" w:rsidTr="009E5E3B">
        <w:trPr>
          <w:gridAfter w:val="1"/>
          <w:wAfter w:w="14" w:type="dxa"/>
        </w:trPr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ABA83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14:paraId="11B23525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военной безопасности и обороны государства;</w:t>
            </w:r>
          </w:p>
          <w:p w14:paraId="7CAD8229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2767682A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строевой, огневой и тактической подготовки;</w:t>
            </w:r>
          </w:p>
          <w:p w14:paraId="4513E41B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область применения получаемых профессиональных знаний при исполнении обязанностей военной службы;</w:t>
            </w:r>
          </w:p>
          <w:p w14:paraId="2722B946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боевые традиции Вооруженных Сил России 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A879F" w14:textId="77777777" w:rsidR="009E5E3B" w:rsidRDefault="009E5E3B" w:rsidP="00973F9F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14:paraId="4CA1CCC2" w14:textId="77777777" w:rsidR="009E5E3B" w:rsidRDefault="009E5E3B" w:rsidP="00973F9F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об основах военной безопасности и обороны государства;</w:t>
            </w:r>
          </w:p>
          <w:p w14:paraId="7638FAD3" w14:textId="77777777" w:rsidR="009E5E3B" w:rsidRDefault="009E5E3B" w:rsidP="00973F9F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 уклоняется от службы </w:t>
            </w:r>
            <w:proofErr w:type="gramStart"/>
            <w:r>
              <w:rPr>
                <w:rFonts w:ascii="Times New Roman" w:hAnsi="Times New Roman"/>
                <w:sz w:val="24"/>
              </w:rPr>
              <w:t>в  рядах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ВС РФ;</w:t>
            </w:r>
          </w:p>
          <w:p w14:paraId="02FB7461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владение основами строевой, огневой и тактической подготовки;</w:t>
            </w:r>
          </w:p>
          <w:p w14:paraId="03AC6D4E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применяет профессиональные знания при исполнении обязанностей военной службы;</w:t>
            </w:r>
          </w:p>
          <w:p w14:paraId="08EA086E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боевых традиций Вооруженных Сил России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22C2F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Письменный и устный опрос.</w:t>
            </w:r>
          </w:p>
          <w:p w14:paraId="0C75D58E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Тестирование.</w:t>
            </w:r>
          </w:p>
          <w:p w14:paraId="1F8E6A4D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14:paraId="3590CAEA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</w:t>
            </w:r>
          </w:p>
          <w:p w14:paraId="0EC53CAA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9E5E3B" w14:paraId="7E88980A" w14:textId="77777777" w:rsidTr="009E5E3B">
        <w:tc>
          <w:tcPr>
            <w:tcW w:w="9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BFDF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модуля «Основы военной службы» (юноши)</w:t>
            </w:r>
          </w:p>
        </w:tc>
      </w:tr>
      <w:tr w:rsidR="009E5E3B" w14:paraId="0AE4DDBD" w14:textId="77777777" w:rsidTr="009E5E3B">
        <w:trPr>
          <w:gridAfter w:val="1"/>
          <w:wAfter w:w="14" w:type="dxa"/>
          <w:trHeight w:val="1830"/>
        </w:trPr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DA327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Уметь:</w:t>
            </w:r>
          </w:p>
          <w:p w14:paraId="2CA9022F" w14:textId="77777777" w:rsidR="009E5E3B" w:rsidRDefault="009E5E3B" w:rsidP="00973F9F">
            <w:pPr>
              <w:spacing w:after="0"/>
              <w:ind w:firstLine="30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владеть общей физической и строевой </w:t>
            </w:r>
            <w:proofErr w:type="gramStart"/>
            <w:r>
              <w:rPr>
                <w:rFonts w:ascii="Times New Roman" w:hAnsi="Times New Roman"/>
                <w:sz w:val="24"/>
              </w:rPr>
              <w:t>подготовкой,  навыками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обязательной подготовки к военной службе;</w:t>
            </w:r>
          </w:p>
          <w:p w14:paraId="6AC597F1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мероприятия доврачебной помощи пострадавшим</w:t>
            </w:r>
          </w:p>
          <w:p w14:paraId="3962F4B5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29CD8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  <w:shd w:val="clear" w:color="auto" w:fill="FFA2CF"/>
              </w:rPr>
            </w:pPr>
          </w:p>
          <w:p w14:paraId="1057E330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общую физическую и строевую подготовку, навыки обязательной подготовки к военной службе; быстро и правильно выполняет мероприятия первой доврачебной помощи пострадавшим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35E50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наблюдение за ходом выполнения практических работ.</w:t>
            </w:r>
          </w:p>
          <w:p w14:paraId="7A35ED8A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14:paraId="01E6B61B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  <w:tr w:rsidR="009E5E3B" w14:paraId="7702C286" w14:textId="77777777" w:rsidTr="009E5E3B">
        <w:tc>
          <w:tcPr>
            <w:tcW w:w="9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B4A6C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знаний, осваиваемых в рамках модуля «Основы медицинских знаний» (для девушек)</w:t>
            </w:r>
          </w:p>
        </w:tc>
      </w:tr>
      <w:tr w:rsidR="009E5E3B" w14:paraId="16B0801B" w14:textId="77777777" w:rsidTr="009E5E3B">
        <w:trPr>
          <w:gridAfter w:val="1"/>
          <w:wAfter w:w="14" w:type="dxa"/>
        </w:trPr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D938E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14:paraId="184291B8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4CDCFF3C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классификацию и общие признаки инфекционных заболеваний;</w:t>
            </w:r>
          </w:p>
          <w:p w14:paraId="55386DE6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формирования здорового образа жизни</w:t>
            </w:r>
          </w:p>
          <w:p w14:paraId="70DCE6DF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1DC71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</w:p>
          <w:p w14:paraId="27C2B664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 знаниями о последствиях поражений организма человека от воздействий опасных факторов;</w:t>
            </w:r>
          </w:p>
          <w:p w14:paraId="73DBDDE9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демонстрирует приемы </w:t>
            </w:r>
            <w:r>
              <w:rPr>
                <w:rFonts w:ascii="Times New Roman" w:hAnsi="Times New Roman"/>
              </w:rPr>
              <w:t>оказания первой медико-санитарной помощи, владеет методами доврачебной реанимации;</w:t>
            </w:r>
          </w:p>
          <w:p w14:paraId="54DD2DB4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классифицирует инфекционные заболевания демонстрирует знания основ здорового образа жизни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F282F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и устный опрос.</w:t>
            </w:r>
          </w:p>
          <w:p w14:paraId="60256C16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</w:tc>
      </w:tr>
      <w:tr w:rsidR="009E5E3B" w14:paraId="0C95B9F2" w14:textId="77777777" w:rsidTr="009E5E3B">
        <w:tc>
          <w:tcPr>
            <w:tcW w:w="9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F45CE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модуля «Основы медицинских знаний» (для девушек)</w:t>
            </w:r>
          </w:p>
        </w:tc>
      </w:tr>
      <w:tr w:rsidR="009E5E3B" w14:paraId="41449C43" w14:textId="77777777" w:rsidTr="009E5E3B">
        <w:trPr>
          <w:gridAfter w:val="1"/>
          <w:wAfter w:w="14" w:type="dxa"/>
        </w:trPr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B1EAD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Уметь:</w:t>
            </w:r>
          </w:p>
          <w:p w14:paraId="30A4C1AB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основы оказания первой доврачебной помощи пострадавшим</w:t>
            </w:r>
          </w:p>
          <w:p w14:paraId="3BA68966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осуществлять профилактику инфекционных заболеваний;</w:t>
            </w:r>
          </w:p>
          <w:p w14:paraId="7EF1E472" w14:textId="77777777" w:rsidR="009E5E3B" w:rsidRDefault="009E5E3B" w:rsidP="00973F9F">
            <w:pPr>
              <w:spacing w:after="0"/>
              <w:ind w:firstLine="30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показатели здоровья и оценивать физическое состояние</w:t>
            </w:r>
          </w:p>
          <w:p w14:paraId="20D5D3D1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BA9B4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14:paraId="141A41C0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демонстрирует основы оказания первой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доврачебной помощи пострадавшим </w:t>
            </w:r>
          </w:p>
          <w:p w14:paraId="4E5910AE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 принципами профилактики инфекционных заболеваний;</w:t>
            </w:r>
          </w:p>
          <w:p w14:paraId="49E1CA50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определяет показатели здоровья и оценивает физическое состояние</w:t>
            </w:r>
          </w:p>
          <w:p w14:paraId="761B3680" w14:textId="77777777" w:rsidR="009E5E3B" w:rsidRDefault="009E5E3B" w:rsidP="00973F9F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6CBBB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Экспертное наблюдение за ходом выполнения практических работ.</w:t>
            </w:r>
          </w:p>
          <w:p w14:paraId="58C288E4" w14:textId="77777777" w:rsidR="009E5E3B" w:rsidRDefault="009E5E3B" w:rsidP="00973F9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Оценка результатов выполнения практических работ</w:t>
            </w:r>
          </w:p>
          <w:p w14:paraId="3A0A895E" w14:textId="77777777" w:rsidR="009E5E3B" w:rsidRDefault="009E5E3B" w:rsidP="00973F9F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</w:tbl>
    <w:p w14:paraId="002B8A44" w14:textId="77777777" w:rsidR="009E5E3B" w:rsidRDefault="009E5E3B" w:rsidP="009E5E3B">
      <w:pPr>
        <w:spacing w:after="0"/>
        <w:jc w:val="both"/>
        <w:rPr>
          <w:rFonts w:ascii="Times New Roman" w:hAnsi="Times New Roman"/>
          <w:b/>
          <w:sz w:val="24"/>
        </w:rPr>
      </w:pPr>
    </w:p>
    <w:p w14:paraId="1E0736CD" w14:textId="77777777" w:rsidR="009E5E3B" w:rsidRDefault="009E5E3B" w:rsidP="009E5E3B">
      <w:pPr>
        <w:spacing w:after="0"/>
        <w:jc w:val="both"/>
      </w:pPr>
    </w:p>
    <w:sectPr w:rsidR="009E5E3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27CB1" w14:textId="77777777" w:rsidR="009E5E3B" w:rsidRDefault="009E5E3B" w:rsidP="009E5E3B">
      <w:pPr>
        <w:spacing w:after="0" w:line="240" w:lineRule="auto"/>
      </w:pPr>
      <w:r>
        <w:separator/>
      </w:r>
    </w:p>
  </w:endnote>
  <w:endnote w:type="continuationSeparator" w:id="0">
    <w:p w14:paraId="7947A1D0" w14:textId="77777777" w:rsidR="009E5E3B" w:rsidRDefault="009E5E3B" w:rsidP="009E5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84ADD" w14:textId="77777777" w:rsidR="009E5E3B" w:rsidRDefault="009E5E3B">
    <w:pPr>
      <w:pStyle w:val="a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2E2CF746" w14:textId="77777777" w:rsidR="009E5E3B" w:rsidRDefault="009E5E3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45778" w14:textId="77777777" w:rsidR="009E5E3B" w:rsidRDefault="009E5E3B">
    <w:pPr>
      <w:pStyle w:val="a4"/>
      <w:jc w:val="right"/>
    </w:pPr>
    <w:r>
      <w:rPr>
        <w:sz w:val="22"/>
      </w:rPr>
      <w:fldChar w:fldCharType="begin"/>
    </w:r>
    <w:r>
      <w:rPr>
        <w:sz w:val="22"/>
      </w:rPr>
      <w:instrText xml:space="preserve">PAGE </w:instrText>
    </w:r>
    <w:r>
      <w:rPr>
        <w:sz w:val="22"/>
      </w:rPr>
      <w:fldChar w:fldCharType="separate"/>
    </w:r>
    <w:r>
      <w:rPr>
        <w:sz w:val="22"/>
      </w:rPr>
      <w:t xml:space="preserve"> </w:t>
    </w:r>
    <w:r>
      <w:rPr>
        <w:sz w:val="22"/>
      </w:rPr>
      <w:fldChar w:fldCharType="end"/>
    </w:r>
  </w:p>
  <w:p w14:paraId="12CC5D1B" w14:textId="77777777" w:rsidR="009E5E3B" w:rsidRDefault="009E5E3B">
    <w:pPr>
      <w:pStyle w:val="a4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50F3B" w14:textId="77777777" w:rsidR="009E5E3B" w:rsidRDefault="009E5E3B">
    <w:pPr>
      <w:pStyle w:val="a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78965174" w14:textId="77777777" w:rsidR="009E5E3B" w:rsidRDefault="009E5E3B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9E1B9" w14:textId="77777777" w:rsidR="009E5E3B" w:rsidRDefault="009E5E3B">
    <w:pPr>
      <w:pStyle w:val="a4"/>
      <w:jc w:val="right"/>
    </w:pPr>
    <w:r>
      <w:rPr>
        <w:sz w:val="22"/>
      </w:rPr>
      <w:fldChar w:fldCharType="begin"/>
    </w:r>
    <w:r>
      <w:rPr>
        <w:sz w:val="22"/>
      </w:rPr>
      <w:instrText xml:space="preserve">PAGE </w:instrText>
    </w:r>
    <w:r>
      <w:rPr>
        <w:sz w:val="22"/>
      </w:rPr>
      <w:fldChar w:fldCharType="separate"/>
    </w:r>
    <w:r>
      <w:rPr>
        <w:sz w:val="22"/>
      </w:rPr>
      <w:t xml:space="preserve"> </w:t>
    </w:r>
    <w:r>
      <w:rPr>
        <w:sz w:val="22"/>
      </w:rPr>
      <w:fldChar w:fldCharType="end"/>
    </w:r>
  </w:p>
  <w:p w14:paraId="4C753EE3" w14:textId="77777777" w:rsidR="009E5E3B" w:rsidRDefault="009E5E3B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CB72A" w14:textId="77777777" w:rsidR="009E5E3B" w:rsidRDefault="009E5E3B" w:rsidP="009E5E3B">
      <w:pPr>
        <w:spacing w:after="0" w:line="240" w:lineRule="auto"/>
      </w:pPr>
      <w:r>
        <w:separator/>
      </w:r>
    </w:p>
  </w:footnote>
  <w:footnote w:type="continuationSeparator" w:id="0">
    <w:p w14:paraId="44ADFE0B" w14:textId="77777777" w:rsidR="009E5E3B" w:rsidRDefault="009E5E3B" w:rsidP="009E5E3B">
      <w:pPr>
        <w:spacing w:after="0" w:line="240" w:lineRule="auto"/>
      </w:pPr>
      <w:r>
        <w:continuationSeparator/>
      </w:r>
    </w:p>
  </w:footnote>
  <w:footnote w:id="1">
    <w:p w14:paraId="2163F09A" w14:textId="77777777" w:rsidR="009E5E3B" w:rsidRDefault="009E5E3B" w:rsidP="009E5E3B">
      <w:pPr>
        <w:pStyle w:val="Footnote"/>
        <w:jc w:val="both"/>
        <w:rPr>
          <w:i/>
        </w:rPr>
      </w:pPr>
      <w:r>
        <w:rPr>
          <w:i/>
          <w:vertAlign w:val="superscript"/>
        </w:rPr>
        <w:footnoteRef/>
      </w:r>
      <w:r>
        <w:t xml:space="preserve"> 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</w:t>
      </w:r>
    </w:p>
  </w:footnote>
  <w:footnote w:id="2">
    <w:p w14:paraId="121209A2" w14:textId="77777777" w:rsidR="009E5E3B" w:rsidRDefault="009E5E3B" w:rsidP="009E5E3B">
      <w:pPr>
        <w:pStyle w:val="Footnote"/>
      </w:pPr>
      <w:r>
        <w:rPr>
          <w:vertAlign w:val="superscript"/>
        </w:rPr>
        <w:footnoteRef/>
      </w:r>
      <w:r>
        <w:t xml:space="preserve"> Здесь и далее общие алгоритмические предписания по поддержанию безопасных условий жизнедеятельности и действий в ЧС конкретизируется самостоятельно разработчиками РПД применительно к специфике осваиваемой обучающимися профессиональной деятельности и </w:t>
      </w:r>
      <w:proofErr w:type="gramStart"/>
      <w:r>
        <w:t>типичных опасностей</w:t>
      </w:r>
      <w:proofErr w:type="gramEnd"/>
      <w:r>
        <w:t xml:space="preserve"> которые могут возникать в процессе ее осуществления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555B9"/>
    <w:multiLevelType w:val="multilevel"/>
    <w:tmpl w:val="CFDE13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98A35A8"/>
    <w:multiLevelType w:val="hybridMultilevel"/>
    <w:tmpl w:val="391A0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83B8E"/>
    <w:multiLevelType w:val="hybridMultilevel"/>
    <w:tmpl w:val="D3AE5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21F6C"/>
    <w:multiLevelType w:val="multilevel"/>
    <w:tmpl w:val="64101C22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3290790"/>
    <w:multiLevelType w:val="hybridMultilevel"/>
    <w:tmpl w:val="27CC1CC6"/>
    <w:lvl w:ilvl="0" w:tplc="EABE0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4921AF9"/>
    <w:multiLevelType w:val="multilevel"/>
    <w:tmpl w:val="CF72C992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6" w15:restartNumberingAfterBreak="0">
    <w:nsid w:val="619F6CFD"/>
    <w:multiLevelType w:val="hybridMultilevel"/>
    <w:tmpl w:val="FE86E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E3B"/>
    <w:rsid w:val="005C127B"/>
    <w:rsid w:val="006C0B77"/>
    <w:rsid w:val="008242FF"/>
    <w:rsid w:val="00870751"/>
    <w:rsid w:val="00922C48"/>
    <w:rsid w:val="009E5E3B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EDCC3"/>
  <w15:chartTrackingRefBased/>
  <w15:docId w15:val="{66630DE5-903E-4CE8-A3C9-8A2A600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E3B"/>
    <w:pPr>
      <w:spacing w:after="200" w:line="276" w:lineRule="auto"/>
    </w:pPr>
    <w:rPr>
      <w:rFonts w:ascii="Batang" w:eastAsia="Cambria Math" w:hAnsi="Batang" w:cs="Cambria Math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127B"/>
    <w:pPr>
      <w:keepNext/>
      <w:keepLines/>
      <w:widowControl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9E5E3B"/>
    <w:rPr>
      <w:rFonts w:ascii="Tahoma" w:eastAsia="Tahoma" w:hAnsi="Tahoma" w:cs="Tahoma"/>
      <w:shd w:val="clear" w:color="auto" w:fill="FFFFFF"/>
    </w:rPr>
  </w:style>
  <w:style w:type="paragraph" w:customStyle="1" w:styleId="11">
    <w:name w:val="Основной текст1"/>
    <w:basedOn w:val="a"/>
    <w:link w:val="a3"/>
    <w:rsid w:val="009E5E3B"/>
    <w:pPr>
      <w:widowControl w:val="0"/>
      <w:shd w:val="clear" w:color="auto" w:fill="FFFFFF"/>
      <w:spacing w:after="20" w:line="302" w:lineRule="auto"/>
    </w:pPr>
    <w:rPr>
      <w:rFonts w:ascii="Tahoma" w:eastAsia="Tahoma" w:hAnsi="Tahoma" w:cs="Tahoma"/>
      <w:lang w:eastAsia="en-US"/>
    </w:rPr>
  </w:style>
  <w:style w:type="paragraph" w:customStyle="1" w:styleId="Standard">
    <w:name w:val="Standard"/>
    <w:rsid w:val="009E5E3B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footer"/>
    <w:basedOn w:val="a"/>
    <w:link w:val="a5"/>
    <w:rsid w:val="009E5E3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5">
    <w:name w:val="Нижний колонтитул Знак"/>
    <w:basedOn w:val="a0"/>
    <w:link w:val="a4"/>
    <w:rsid w:val="009E5E3B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2">
    <w:name w:val="Выделение1"/>
    <w:rsid w:val="009E5E3B"/>
    <w:pPr>
      <w:spacing w:after="0" w:line="240" w:lineRule="auto"/>
    </w:pPr>
    <w:rPr>
      <w:rFonts w:ascii="Calibri" w:eastAsia="Times New Roman" w:hAnsi="Calibri" w:cs="Times New Roman"/>
      <w:i/>
      <w:color w:val="000000"/>
      <w:sz w:val="20"/>
      <w:szCs w:val="20"/>
      <w:lang w:eastAsia="ru-RU"/>
    </w:rPr>
  </w:style>
  <w:style w:type="paragraph" w:customStyle="1" w:styleId="13">
    <w:name w:val="Номер страницы1"/>
    <w:rsid w:val="009E5E3B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2">
    <w:name w:val="Гиперссылка2"/>
    <w:link w:val="a6"/>
    <w:rsid w:val="009E5E3B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character" w:styleId="a6">
    <w:name w:val="Hyperlink"/>
    <w:link w:val="2"/>
    <w:rsid w:val="009E5E3B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basedOn w:val="a"/>
    <w:rsid w:val="009E5E3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4">
    <w:name w:val="Обычный1"/>
    <w:rsid w:val="009E5E3B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7">
    <w:name w:val="List Paragraph"/>
    <w:basedOn w:val="a"/>
    <w:link w:val="a8"/>
    <w:rsid w:val="009E5E3B"/>
    <w:pPr>
      <w:spacing w:before="120" w:after="12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8">
    <w:name w:val="Абзац списка Знак"/>
    <w:basedOn w:val="14"/>
    <w:link w:val="a7"/>
    <w:rsid w:val="009E5E3B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C127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 w:bidi="ru-RU"/>
    </w:rPr>
  </w:style>
  <w:style w:type="character" w:customStyle="1" w:styleId="15">
    <w:name w:val="Заголовок №1_"/>
    <w:basedOn w:val="a0"/>
    <w:link w:val="16"/>
    <w:rsid w:val="005C127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6">
    <w:name w:val="Заголовок №1"/>
    <w:basedOn w:val="a"/>
    <w:link w:val="15"/>
    <w:rsid w:val="005C127B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eastAsia="Times New Roman" w:hAnsi="Times New Roman"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iprbookshop.ru/131103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mchs.gov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s://disk.yandex.ru/i/l5hSPg7_FH3-VQ" TargetMode="Externa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academia-moscow.ru/catalogue/5540/6922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5274</Words>
  <Characters>30064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Pentium</dc:creator>
  <cp:keywords/>
  <dc:description/>
  <cp:lastModifiedBy>Pentium</cp:lastModifiedBy>
  <cp:revision>1</cp:revision>
  <dcterms:created xsi:type="dcterms:W3CDTF">2025-12-04T06:37:00Z</dcterms:created>
  <dcterms:modified xsi:type="dcterms:W3CDTF">2025-12-04T06:57:00Z</dcterms:modified>
</cp:coreProperties>
</file>